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C8EC85" w14:textId="77777777" w:rsidR="009A023C" w:rsidRDefault="009A023C" w:rsidP="00156A1A">
      <w:pPr>
        <w:pStyle w:val="CRCoverPage"/>
        <w:tabs>
          <w:tab w:val="right" w:pos="9639"/>
        </w:tabs>
        <w:spacing w:after="0"/>
        <w:rPr>
          <w:b/>
          <w:noProof/>
          <w:sz w:val="24"/>
        </w:rPr>
      </w:pPr>
      <w:bookmarkStart w:id="0" w:name="_GoBack"/>
      <w:bookmarkEnd w:id="0"/>
    </w:p>
    <w:p w14:paraId="710FAC12" w14:textId="444AACC6" w:rsidR="0063252C" w:rsidRPr="007728E8" w:rsidRDefault="0063252C" w:rsidP="0063252C">
      <w:pPr>
        <w:pStyle w:val="CRCoverPage"/>
        <w:tabs>
          <w:tab w:val="right" w:pos="9639"/>
        </w:tabs>
        <w:spacing w:after="0"/>
        <w:rPr>
          <w:b/>
          <w:i/>
          <w:noProof/>
          <w:sz w:val="28"/>
        </w:rPr>
      </w:pPr>
      <w:r>
        <w:rPr>
          <w:b/>
          <w:noProof/>
          <w:sz w:val="24"/>
        </w:rPr>
        <w:t>3GPP TSG-RAN WG2 NR Ad Hoc #2</w:t>
      </w:r>
      <w:r>
        <w:rPr>
          <w:b/>
          <w:i/>
          <w:noProof/>
          <w:sz w:val="28"/>
        </w:rPr>
        <w:tab/>
        <w:t xml:space="preserve">           </w:t>
      </w:r>
      <w:r w:rsidRPr="0019353C">
        <w:rPr>
          <w:b/>
          <w:noProof/>
          <w:sz w:val="24"/>
          <w:szCs w:val="24"/>
        </w:rPr>
        <w:t>R2-17</w:t>
      </w:r>
      <w:r>
        <w:rPr>
          <w:b/>
          <w:noProof/>
          <w:sz w:val="24"/>
          <w:szCs w:val="24"/>
        </w:rPr>
        <w:t>07270</w:t>
      </w:r>
    </w:p>
    <w:p w14:paraId="0149265B" w14:textId="77777777" w:rsidR="0063252C" w:rsidRDefault="0063252C" w:rsidP="0063252C">
      <w:pPr>
        <w:pStyle w:val="CRCoverPage"/>
        <w:rPr>
          <w:b/>
          <w:sz w:val="24"/>
          <w:szCs w:val="24"/>
        </w:rPr>
      </w:pPr>
      <w:r>
        <w:rPr>
          <w:b/>
          <w:sz w:val="24"/>
          <w:szCs w:val="24"/>
        </w:rPr>
        <w:t>Qingdao</w:t>
      </w:r>
      <w:r w:rsidRPr="00B60132">
        <w:rPr>
          <w:b/>
          <w:sz w:val="24"/>
          <w:szCs w:val="24"/>
        </w:rPr>
        <w:t xml:space="preserve">, </w:t>
      </w:r>
      <w:r>
        <w:rPr>
          <w:b/>
          <w:sz w:val="24"/>
          <w:szCs w:val="24"/>
        </w:rPr>
        <w:t>China, 27</w:t>
      </w:r>
      <w:r>
        <w:rPr>
          <w:b/>
          <w:sz w:val="24"/>
          <w:szCs w:val="24"/>
          <w:vertAlign w:val="superscript"/>
        </w:rPr>
        <w:t>th</w:t>
      </w:r>
      <w:r>
        <w:rPr>
          <w:b/>
          <w:sz w:val="24"/>
          <w:szCs w:val="24"/>
        </w:rPr>
        <w:t xml:space="preserve"> - 29</w:t>
      </w:r>
      <w:r w:rsidRPr="0033003F">
        <w:rPr>
          <w:b/>
          <w:sz w:val="24"/>
          <w:szCs w:val="24"/>
          <w:vertAlign w:val="superscript"/>
        </w:rPr>
        <w:t>th</w:t>
      </w:r>
      <w:r>
        <w:rPr>
          <w:b/>
          <w:sz w:val="24"/>
          <w:szCs w:val="24"/>
        </w:rPr>
        <w:t xml:space="preserve"> June,</w:t>
      </w:r>
      <w:r w:rsidRPr="009E4773">
        <w:rPr>
          <w:b/>
          <w:sz w:val="24"/>
          <w:szCs w:val="24"/>
        </w:rPr>
        <w:t xml:space="preserve"> </w:t>
      </w:r>
      <w:r>
        <w:rPr>
          <w:b/>
          <w:sz w:val="24"/>
          <w:szCs w:val="24"/>
        </w:rPr>
        <w:t>2017</w:t>
      </w:r>
    </w:p>
    <w:p w14:paraId="0B35F4E4" w14:textId="116F2CA0" w:rsidR="00156A1A" w:rsidRDefault="00156A1A" w:rsidP="00785D5A">
      <w:pPr>
        <w:pStyle w:val="Header"/>
        <w:tabs>
          <w:tab w:val="right" w:pos="9639"/>
        </w:tabs>
        <w:overflowPunct w:val="0"/>
        <w:autoSpaceDE w:val="0"/>
        <w:autoSpaceDN w:val="0"/>
        <w:adjustRightInd w:val="0"/>
        <w:textAlignment w:val="baseline"/>
        <w:rPr>
          <w:rFonts w:eastAsia="Times New Roman"/>
          <w:bCs/>
          <w:sz w:val="24"/>
          <w:szCs w:val="24"/>
          <w:lang w:eastAsia="ja-JP"/>
        </w:rPr>
      </w:pPr>
    </w:p>
    <w:p w14:paraId="30007C63"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1DB0A63A" w14:textId="57D775E0" w:rsidR="00156A1A" w:rsidRPr="009A6513" w:rsidRDefault="001B28F8" w:rsidP="0000505D">
      <w:pPr>
        <w:pStyle w:val="CRCoverPage"/>
        <w:ind w:left="1988" w:hanging="1988"/>
        <w:rPr>
          <w:b/>
          <w:noProof/>
          <w:sz w:val="24"/>
        </w:rPr>
      </w:pPr>
      <w:r>
        <w:rPr>
          <w:b/>
          <w:noProof/>
          <w:sz w:val="24"/>
        </w:rPr>
        <w:t>Agenda Item:</w:t>
      </w:r>
      <w:r>
        <w:rPr>
          <w:b/>
          <w:noProof/>
          <w:sz w:val="24"/>
        </w:rPr>
        <w:tab/>
      </w:r>
      <w:r w:rsidR="008E6CD9">
        <w:rPr>
          <w:b/>
          <w:noProof/>
          <w:sz w:val="24"/>
        </w:rPr>
        <w:t>10.3.4.3</w:t>
      </w:r>
    </w:p>
    <w:p w14:paraId="1CE5C4C2"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35B9F71B" w14:textId="22E1A373"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F51D3">
        <w:rPr>
          <w:b/>
          <w:noProof/>
          <w:sz w:val="24"/>
        </w:rPr>
        <w:t>Clarification of</w:t>
      </w:r>
      <w:r w:rsidR="0066292F">
        <w:rPr>
          <w:b/>
          <w:noProof/>
          <w:sz w:val="24"/>
        </w:rPr>
        <w:t xml:space="preserve"> NAS Reflective QoS</w:t>
      </w:r>
    </w:p>
    <w:bookmarkEnd w:id="1"/>
    <w:bookmarkEnd w:id="2"/>
    <w:p w14:paraId="3A499C3A"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34FB399C"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4DDD5AA" w14:textId="2A0DD902" w:rsidR="00842B3E" w:rsidRDefault="008A0BC5" w:rsidP="008135C8">
      <w:pPr>
        <w:pStyle w:val="Doc-text2"/>
        <w:tabs>
          <w:tab w:val="left" w:pos="340"/>
        </w:tabs>
        <w:ind w:left="0" w:firstLine="0"/>
        <w:jc w:val="both"/>
      </w:pPr>
      <w:r>
        <w:rPr>
          <w:noProof/>
          <w:lang w:eastAsia="en-US"/>
        </w:rPr>
        <mc:AlternateContent>
          <mc:Choice Requires="wps">
            <w:drawing>
              <wp:anchor distT="45720" distB="45720" distL="114300" distR="114300" simplePos="0" relativeHeight="251659264" behindDoc="0" locked="0" layoutInCell="1" allowOverlap="1" wp14:anchorId="28A1C0EB" wp14:editId="25B8DE42">
                <wp:simplePos x="0" y="0"/>
                <wp:positionH relativeFrom="column">
                  <wp:posOffset>51435</wp:posOffset>
                </wp:positionH>
                <wp:positionV relativeFrom="paragraph">
                  <wp:posOffset>387985</wp:posOffset>
                </wp:positionV>
                <wp:extent cx="5152390" cy="795020"/>
                <wp:effectExtent l="0" t="0" r="10160" b="241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2390" cy="795020"/>
                        </a:xfrm>
                        <a:prstGeom prst="rect">
                          <a:avLst/>
                        </a:prstGeom>
                        <a:solidFill>
                          <a:srgbClr val="FFFFFF"/>
                        </a:solidFill>
                        <a:ln w="9525">
                          <a:solidFill>
                            <a:srgbClr val="000000"/>
                          </a:solidFill>
                          <a:miter lim="800000"/>
                          <a:headEnd/>
                          <a:tailEnd/>
                        </a:ln>
                      </wps:spPr>
                      <wps:txbx>
                        <w:txbxContent>
                          <w:p w14:paraId="449AFB82" w14:textId="77777777" w:rsidR="009F51D3" w:rsidRPr="00066E26" w:rsidRDefault="009F51D3">
                            <w:pPr>
                              <w:rPr>
                                <w:rFonts w:ascii="Arial" w:eastAsia="MS Mincho" w:hAnsi="Arial"/>
                                <w:szCs w:val="24"/>
                                <w:lang w:val="en-US" w:eastAsia="zh-TW"/>
                              </w:rPr>
                            </w:pPr>
                            <w:r w:rsidRPr="00066E26">
                              <w:rPr>
                                <w:rFonts w:ascii="Arial" w:eastAsia="MS Mincho" w:hAnsi="Arial"/>
                                <w:szCs w:val="24"/>
                                <w:lang w:val="en-US" w:eastAsia="zh-TW"/>
                              </w:rPr>
                              <w:t>Issue #1: Interrelationship between NAS Reflective QoS and AS reflective mapping.</w:t>
                            </w:r>
                          </w:p>
                          <w:p w14:paraId="08AF8ABD" w14:textId="3B5B5741" w:rsidR="009F51D3" w:rsidRPr="00066E26" w:rsidRDefault="009F51D3">
                            <w:pPr>
                              <w:rPr>
                                <w:rFonts w:ascii="Arial" w:eastAsia="MS Mincho" w:hAnsi="Arial"/>
                                <w:szCs w:val="24"/>
                                <w:lang w:val="en-US" w:eastAsia="zh-TW"/>
                              </w:rPr>
                            </w:pPr>
                            <w:r w:rsidRPr="00066E26">
                              <w:rPr>
                                <w:rFonts w:ascii="Arial" w:eastAsia="MS Mincho" w:hAnsi="Arial"/>
                                <w:szCs w:val="24"/>
                                <w:lang w:val="en-US" w:eastAsia="zh-TW"/>
                              </w:rPr>
                              <w:t xml:space="preserve">Issue #2: RAN involvement </w:t>
                            </w:r>
                            <w:r w:rsidR="00B57DDA">
                              <w:rPr>
                                <w:rFonts w:ascii="Arial" w:eastAsia="MS Mincho" w:hAnsi="Arial"/>
                                <w:szCs w:val="24"/>
                                <w:lang w:val="en-US" w:eastAsia="zh-TW"/>
                              </w:rPr>
                              <w:t>in</w:t>
                            </w:r>
                            <w:r w:rsidR="00B57DDA" w:rsidRPr="00066E26">
                              <w:rPr>
                                <w:rFonts w:ascii="Arial" w:eastAsia="MS Mincho" w:hAnsi="Arial"/>
                                <w:szCs w:val="24"/>
                                <w:lang w:val="en-US" w:eastAsia="zh-TW"/>
                              </w:rPr>
                              <w:t xml:space="preserve"> </w:t>
                            </w:r>
                            <w:r w:rsidRPr="00066E26">
                              <w:rPr>
                                <w:rFonts w:ascii="Arial" w:eastAsia="MS Mincho" w:hAnsi="Arial"/>
                                <w:szCs w:val="24"/>
                                <w:lang w:val="en-US" w:eastAsia="zh-TW"/>
                              </w:rPr>
                              <w:t>NAS Reflective QoS</w:t>
                            </w:r>
                          </w:p>
                          <w:p w14:paraId="516A2656" w14:textId="77777777" w:rsidR="009F51D3" w:rsidRDefault="009F51D3">
                            <w:r w:rsidRPr="00066E26">
                              <w:rPr>
                                <w:rFonts w:ascii="Arial" w:eastAsia="MS Mincho" w:hAnsi="Arial"/>
                                <w:szCs w:val="24"/>
                                <w:lang w:val="en-US" w:eastAsia="zh-TW"/>
                              </w:rPr>
                              <w:t>Issue #3: Enabling and activation of NAS Reflective QoS</w:t>
                            </w:r>
                          </w:p>
                          <w:p w14:paraId="704D9B7D" w14:textId="77777777" w:rsidR="009F51D3" w:rsidRDefault="009F51D3"/>
                          <w:p w14:paraId="6C52F9FA" w14:textId="77777777" w:rsidR="009F51D3" w:rsidRDefault="009F51D3"/>
                          <w:p w14:paraId="464CD77E" w14:textId="77777777" w:rsidR="009F51D3" w:rsidRPr="00066E26" w:rsidRDefault="009F51D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A1C0EB" id="_x0000_t202" coordsize="21600,21600" o:spt="202" path="m,l,21600r21600,l21600,xe">
                <v:stroke joinstyle="miter"/>
                <v:path gradientshapeok="t" o:connecttype="rect"/>
              </v:shapetype>
              <v:shape id="_x0000_s1026" type="#_x0000_t202" style="position:absolute;left:0;text-align:left;margin-left:4.05pt;margin-top:30.55pt;width:405.7pt;height:6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">
                <v:textbox>
                  <w:txbxContent>
                    <w:p w14:paraId="449AFB82" w14:textId="77777777" w:rsidR="009F51D3" w:rsidRPr="00066E26" w:rsidRDefault="009F51D3">
                      <w:pPr>
                        <w:rPr>
                          <w:rFonts w:ascii="Arial" w:eastAsia="MS Mincho" w:hAnsi="Arial"/>
                          <w:szCs w:val="24"/>
                          <w:lang w:val="en-US" w:eastAsia="zh-TW"/>
                        </w:rPr>
                      </w:pPr>
                      <w:r w:rsidRPr="00066E26">
                        <w:rPr>
                          <w:rFonts w:ascii="Arial" w:eastAsia="MS Mincho" w:hAnsi="Arial"/>
                          <w:szCs w:val="24"/>
                          <w:lang w:val="en-US" w:eastAsia="zh-TW"/>
                        </w:rPr>
                        <w:t>Issue #1: Interrelationship between NAS Reflective QoS and AS reflective mapping.</w:t>
                      </w:r>
                    </w:p>
                    <w:p w14:paraId="08AF8ABD" w14:textId="3B5B5741" w:rsidR="009F51D3" w:rsidRPr="00066E26" w:rsidRDefault="009F51D3">
                      <w:pPr>
                        <w:rPr>
                          <w:rFonts w:ascii="Arial" w:eastAsia="MS Mincho" w:hAnsi="Arial"/>
                          <w:szCs w:val="24"/>
                          <w:lang w:val="en-US" w:eastAsia="zh-TW"/>
                        </w:rPr>
                      </w:pPr>
                      <w:r w:rsidRPr="00066E26">
                        <w:rPr>
                          <w:rFonts w:ascii="Arial" w:eastAsia="MS Mincho" w:hAnsi="Arial"/>
                          <w:szCs w:val="24"/>
                          <w:lang w:val="en-US" w:eastAsia="zh-TW"/>
                        </w:rPr>
                        <w:t xml:space="preserve">Issue #2: RAN involvement </w:t>
                      </w:r>
                      <w:r w:rsidR="00B57DDA">
                        <w:rPr>
                          <w:rFonts w:ascii="Arial" w:eastAsia="MS Mincho" w:hAnsi="Arial"/>
                          <w:szCs w:val="24"/>
                          <w:lang w:val="en-US" w:eastAsia="zh-TW"/>
                        </w:rPr>
                        <w:t>in</w:t>
                      </w:r>
                      <w:r w:rsidR="00B57DDA" w:rsidRPr="00066E26">
                        <w:rPr>
                          <w:rFonts w:ascii="Arial" w:eastAsia="MS Mincho" w:hAnsi="Arial"/>
                          <w:szCs w:val="24"/>
                          <w:lang w:val="en-US" w:eastAsia="zh-TW"/>
                        </w:rPr>
                        <w:t xml:space="preserve"> </w:t>
                      </w:r>
                      <w:r w:rsidRPr="00066E26">
                        <w:rPr>
                          <w:rFonts w:ascii="Arial" w:eastAsia="MS Mincho" w:hAnsi="Arial"/>
                          <w:szCs w:val="24"/>
                          <w:lang w:val="en-US" w:eastAsia="zh-TW"/>
                        </w:rPr>
                        <w:t>NAS Reflective QoS</w:t>
                      </w:r>
                    </w:p>
                    <w:p w14:paraId="516A2656" w14:textId="77777777" w:rsidR="009F51D3" w:rsidRDefault="009F51D3">
                      <w:r w:rsidRPr="00066E26">
                        <w:rPr>
                          <w:rFonts w:ascii="Arial" w:eastAsia="MS Mincho" w:hAnsi="Arial"/>
                          <w:szCs w:val="24"/>
                          <w:lang w:val="en-US" w:eastAsia="zh-TW"/>
                        </w:rPr>
                        <w:t>Issue #3: Enabling and activation of NAS Reflective QoS</w:t>
                      </w:r>
                    </w:p>
                    <w:p w14:paraId="704D9B7D" w14:textId="77777777" w:rsidR="009F51D3" w:rsidRDefault="009F51D3"/>
                    <w:p w14:paraId="6C52F9FA" w14:textId="77777777" w:rsidR="009F51D3" w:rsidRDefault="009F51D3"/>
                    <w:p w14:paraId="464CD77E" w14:textId="77777777" w:rsidR="009F51D3" w:rsidRPr="00066E26" w:rsidRDefault="009F51D3">
                      <w:pPr>
                        <w:rPr>
                          <w:lang w:val="en-US"/>
                        </w:rPr>
                      </w:pPr>
                    </w:p>
                  </w:txbxContent>
                </v:textbox>
                <w10:wrap type="topAndBottom"/>
              </v:shape>
            </w:pict>
          </mc:Fallback>
        </mc:AlternateContent>
      </w:r>
      <w:r w:rsidR="00AC0116">
        <w:t xml:space="preserve">This contribution is to </w:t>
      </w:r>
      <w:r w:rsidR="0063252C">
        <w:t>clarify</w:t>
      </w:r>
      <w:r w:rsidR="00AC0116">
        <w:t xml:space="preserve"> understanding of NAS Reflective QoS</w:t>
      </w:r>
      <w:r w:rsidR="009F51D3">
        <w:t xml:space="preserve"> as defined in SA2, </w:t>
      </w:r>
      <w:r w:rsidR="00AC0116">
        <w:t xml:space="preserve">in order to progress the discussion </w:t>
      </w:r>
      <w:r w:rsidR="00413D57">
        <w:t>in RAN2</w:t>
      </w:r>
      <w:r w:rsidR="00AC0116">
        <w:t>. The fol</w:t>
      </w:r>
      <w:r w:rsidR="00066E26">
        <w:t xml:space="preserve">lowing issues are discussed in accordance </w:t>
      </w:r>
      <w:r w:rsidR="0063252C">
        <w:t>with SA2</w:t>
      </w:r>
      <w:r w:rsidR="00066E26">
        <w:t xml:space="preserve"> spec TS23.501.</w:t>
      </w:r>
    </w:p>
    <w:p w14:paraId="6D5A92E0" w14:textId="77777777" w:rsidR="00CC3365" w:rsidRPr="00CC3365" w:rsidRDefault="00CC3365" w:rsidP="00CC3365">
      <w:pPr>
        <w:pStyle w:val="Heading1"/>
        <w:rPr>
          <w:lang w:val="en-US" w:eastAsia="ko-KR"/>
        </w:rPr>
      </w:pPr>
      <w:r>
        <w:rPr>
          <w:lang w:val="en-US" w:eastAsia="ko-KR"/>
        </w:rPr>
        <w:t xml:space="preserve">2 </w:t>
      </w:r>
      <w:r w:rsidR="00A161E6">
        <w:rPr>
          <w:lang w:val="en-US" w:eastAsia="ko-KR"/>
        </w:rPr>
        <w:t>Discussion</w:t>
      </w:r>
    </w:p>
    <w:p w14:paraId="46C19D73" w14:textId="77777777" w:rsidR="00635FC5" w:rsidRDefault="00635FC5" w:rsidP="00635FC5">
      <w:pPr>
        <w:pStyle w:val="Heading2"/>
      </w:pPr>
      <w:r>
        <w:t>2.1 Issue #1: Interrelationship between NAS Reflective QoS and AS reflective mapping</w:t>
      </w:r>
    </w:p>
    <w:p w14:paraId="0CC22B35" w14:textId="77777777" w:rsidR="00635FC5" w:rsidRDefault="00635FC5" w:rsidP="00635FC5">
      <w:pPr>
        <w:rPr>
          <w:rFonts w:ascii="Arial" w:eastAsia="Times New Roman" w:hAnsi="Arial" w:cs="Arial"/>
          <w:bCs/>
        </w:rPr>
      </w:pPr>
      <w:r>
        <w:rPr>
          <w:rFonts w:ascii="Arial" w:eastAsia="Times New Roman" w:hAnsi="Arial" w:cs="Arial"/>
          <w:bCs/>
        </w:rPr>
        <w:t xml:space="preserve">Two procedures for reflective QoS have been defined in NAS layer and AS layer separately. </w:t>
      </w:r>
    </w:p>
    <w:p w14:paraId="10004F59" w14:textId="77777777" w:rsidR="003B25FD" w:rsidRDefault="003B25FD" w:rsidP="00635FC5">
      <w:pPr>
        <w:pStyle w:val="ListParagraph"/>
        <w:numPr>
          <w:ilvl w:val="0"/>
          <w:numId w:val="20"/>
        </w:numPr>
        <w:spacing w:after="160" w:line="259" w:lineRule="auto"/>
        <w:contextualSpacing/>
        <w:rPr>
          <w:rFonts w:ascii="Arial" w:eastAsia="Times New Roman" w:hAnsi="Arial" w:cs="Arial"/>
          <w:bCs/>
          <w:sz w:val="20"/>
        </w:rPr>
      </w:pPr>
      <w:r>
        <w:rPr>
          <w:rFonts w:ascii="Arial" w:eastAsia="Times New Roman" w:hAnsi="Arial" w:cs="Arial"/>
          <w:bCs/>
          <w:sz w:val="20"/>
        </w:rPr>
        <w:t xml:space="preserve">NAS </w:t>
      </w:r>
      <w:r w:rsidR="00413D57">
        <w:rPr>
          <w:rFonts w:ascii="Arial" w:eastAsia="Times New Roman" w:hAnsi="Arial" w:cs="Arial"/>
          <w:bCs/>
          <w:sz w:val="20"/>
        </w:rPr>
        <w:t>R</w:t>
      </w:r>
      <w:r>
        <w:rPr>
          <w:rFonts w:ascii="Arial" w:eastAsia="Times New Roman" w:hAnsi="Arial" w:cs="Arial"/>
          <w:bCs/>
          <w:sz w:val="20"/>
        </w:rPr>
        <w:t>eflective QoS</w:t>
      </w:r>
    </w:p>
    <w:p w14:paraId="76F0BA8F" w14:textId="1A06483C" w:rsidR="00635FC5" w:rsidRPr="00E027E4" w:rsidRDefault="002C4976" w:rsidP="00E027E4">
      <w:pPr>
        <w:pStyle w:val="ListParagraph"/>
        <w:numPr>
          <w:ilvl w:val="1"/>
          <w:numId w:val="20"/>
        </w:numPr>
        <w:spacing w:after="160" w:line="259" w:lineRule="auto"/>
        <w:contextualSpacing/>
        <w:rPr>
          <w:rFonts w:ascii="Arial" w:eastAsia="Times New Roman" w:hAnsi="Arial" w:cs="Arial"/>
          <w:bCs/>
          <w:sz w:val="20"/>
        </w:rPr>
      </w:pPr>
      <w:r>
        <w:rPr>
          <w:rFonts w:ascii="Arial" w:eastAsia="Times New Roman" w:hAnsi="Arial" w:cs="Arial"/>
          <w:bCs/>
          <w:sz w:val="20"/>
        </w:rPr>
        <w:t xml:space="preserve">The </w:t>
      </w:r>
      <w:r w:rsidR="00635FC5" w:rsidRPr="00635FC5">
        <w:rPr>
          <w:rFonts w:ascii="Arial" w:eastAsia="Times New Roman" w:hAnsi="Arial" w:cs="Arial"/>
          <w:bCs/>
          <w:sz w:val="20"/>
        </w:rPr>
        <w:t xml:space="preserve">UE shall </w:t>
      </w:r>
      <w:r w:rsidR="003B25FD">
        <w:rPr>
          <w:rFonts w:ascii="Arial" w:eastAsia="Times New Roman" w:hAnsi="Arial" w:cs="Arial"/>
          <w:bCs/>
          <w:sz w:val="20"/>
        </w:rPr>
        <w:t>update UL NAS</w:t>
      </w:r>
      <w:r w:rsidR="00263AF5">
        <w:rPr>
          <w:rFonts w:ascii="Arial" w:eastAsia="Times New Roman" w:hAnsi="Arial" w:cs="Arial"/>
          <w:bCs/>
          <w:sz w:val="20"/>
        </w:rPr>
        <w:t xml:space="preserve"> level</w:t>
      </w:r>
      <w:r w:rsidR="003B25FD">
        <w:rPr>
          <w:rFonts w:ascii="Arial" w:eastAsia="Times New Roman" w:hAnsi="Arial" w:cs="Arial"/>
          <w:bCs/>
          <w:sz w:val="20"/>
        </w:rPr>
        <w:t xml:space="preserve"> filters based on the received downlink packet</w:t>
      </w:r>
      <w:r w:rsidR="00E027E4">
        <w:rPr>
          <w:rFonts w:ascii="Arial" w:eastAsia="Times New Roman" w:hAnsi="Arial" w:cs="Arial"/>
          <w:bCs/>
          <w:sz w:val="20"/>
        </w:rPr>
        <w:t>, t</w:t>
      </w:r>
      <w:r w:rsidR="00263AF5" w:rsidRPr="00E027E4">
        <w:rPr>
          <w:rFonts w:ascii="Arial" w:eastAsia="Times New Roman" w:hAnsi="Arial" w:cs="Arial"/>
          <w:bCs/>
          <w:sz w:val="20"/>
        </w:rPr>
        <w:t xml:space="preserve">he </w:t>
      </w:r>
      <w:r w:rsidR="003B25FD" w:rsidRPr="00E027E4">
        <w:rPr>
          <w:rFonts w:ascii="Arial" w:eastAsia="Times New Roman" w:hAnsi="Arial" w:cs="Arial"/>
          <w:bCs/>
          <w:sz w:val="20"/>
        </w:rPr>
        <w:t xml:space="preserve">NAS </w:t>
      </w:r>
      <w:r w:rsidR="00263AF5" w:rsidRPr="00E027E4">
        <w:rPr>
          <w:rFonts w:ascii="Arial" w:eastAsia="Times New Roman" w:hAnsi="Arial" w:cs="Arial"/>
          <w:bCs/>
          <w:sz w:val="20"/>
        </w:rPr>
        <w:t xml:space="preserve">level </w:t>
      </w:r>
      <w:r w:rsidR="003B25FD" w:rsidRPr="00E027E4">
        <w:rPr>
          <w:rFonts w:ascii="Arial" w:eastAsia="Times New Roman" w:hAnsi="Arial" w:cs="Arial"/>
          <w:bCs/>
          <w:sz w:val="20"/>
        </w:rPr>
        <w:t>filters control the mapping of IP-flows to QoS-flows.</w:t>
      </w:r>
    </w:p>
    <w:p w14:paraId="0C31E6C1" w14:textId="77777777" w:rsidR="00E027E4" w:rsidRDefault="00635FC5" w:rsidP="00635FC5">
      <w:pPr>
        <w:pStyle w:val="ListParagraph"/>
        <w:numPr>
          <w:ilvl w:val="0"/>
          <w:numId w:val="20"/>
        </w:numPr>
        <w:spacing w:after="160" w:line="259" w:lineRule="auto"/>
        <w:contextualSpacing/>
        <w:rPr>
          <w:rFonts w:ascii="Arial" w:eastAsia="Times New Roman" w:hAnsi="Arial" w:cs="Arial"/>
          <w:bCs/>
          <w:sz w:val="20"/>
        </w:rPr>
      </w:pPr>
      <w:r w:rsidRPr="00635FC5">
        <w:rPr>
          <w:rFonts w:ascii="Arial" w:eastAsia="Times New Roman" w:hAnsi="Arial" w:cs="Arial"/>
          <w:bCs/>
          <w:sz w:val="20"/>
        </w:rPr>
        <w:t xml:space="preserve">AS </w:t>
      </w:r>
      <w:r w:rsidR="00E027E4">
        <w:rPr>
          <w:rFonts w:ascii="Arial" w:eastAsia="Times New Roman" w:hAnsi="Arial" w:cs="Arial"/>
          <w:bCs/>
          <w:sz w:val="20"/>
        </w:rPr>
        <w:t>reflective mapping</w:t>
      </w:r>
    </w:p>
    <w:p w14:paraId="716E35AE" w14:textId="543BF147" w:rsidR="00635FC5" w:rsidRPr="00635FC5" w:rsidRDefault="002C4976" w:rsidP="00E027E4">
      <w:pPr>
        <w:pStyle w:val="ListParagraph"/>
        <w:numPr>
          <w:ilvl w:val="1"/>
          <w:numId w:val="20"/>
        </w:numPr>
        <w:spacing w:after="160" w:line="259" w:lineRule="auto"/>
        <w:contextualSpacing/>
        <w:rPr>
          <w:rFonts w:ascii="Arial" w:eastAsia="Times New Roman" w:hAnsi="Arial" w:cs="Arial"/>
          <w:bCs/>
          <w:sz w:val="20"/>
        </w:rPr>
      </w:pPr>
      <w:r>
        <w:rPr>
          <w:rFonts w:ascii="Arial" w:eastAsia="Times New Roman" w:hAnsi="Arial" w:cs="Arial"/>
          <w:bCs/>
          <w:sz w:val="20"/>
        </w:rPr>
        <w:t xml:space="preserve">The </w:t>
      </w:r>
      <w:r w:rsidR="00635FC5" w:rsidRPr="00635FC5">
        <w:rPr>
          <w:rFonts w:ascii="Arial" w:eastAsia="Times New Roman" w:hAnsi="Arial" w:cs="Arial"/>
          <w:bCs/>
          <w:sz w:val="20"/>
        </w:rPr>
        <w:t xml:space="preserve">UE shall update </w:t>
      </w:r>
      <w:r w:rsidR="00E027E4">
        <w:rPr>
          <w:rFonts w:ascii="Arial" w:eastAsia="Times New Roman" w:hAnsi="Arial" w:cs="Arial"/>
          <w:bCs/>
          <w:sz w:val="20"/>
        </w:rPr>
        <w:t xml:space="preserve">UL </w:t>
      </w:r>
      <w:r w:rsidR="00635FC5" w:rsidRPr="00635FC5">
        <w:rPr>
          <w:rFonts w:ascii="Arial" w:eastAsia="Times New Roman" w:hAnsi="Arial" w:cs="Arial"/>
          <w:bCs/>
          <w:sz w:val="20"/>
        </w:rPr>
        <w:t xml:space="preserve">AS </w:t>
      </w:r>
      <w:r w:rsidR="00E027E4">
        <w:rPr>
          <w:rFonts w:ascii="Arial" w:eastAsia="Times New Roman" w:hAnsi="Arial" w:cs="Arial"/>
          <w:bCs/>
          <w:sz w:val="20"/>
        </w:rPr>
        <w:t xml:space="preserve">level </w:t>
      </w:r>
      <w:r w:rsidR="00635FC5" w:rsidRPr="00635FC5">
        <w:rPr>
          <w:rFonts w:ascii="Arial" w:eastAsia="Times New Roman" w:hAnsi="Arial" w:cs="Arial"/>
          <w:bCs/>
          <w:sz w:val="20"/>
        </w:rPr>
        <w:t xml:space="preserve">filters </w:t>
      </w:r>
      <w:r w:rsidR="00E027E4">
        <w:rPr>
          <w:rFonts w:ascii="Arial" w:eastAsia="Times New Roman" w:hAnsi="Arial" w:cs="Arial"/>
          <w:bCs/>
          <w:sz w:val="20"/>
        </w:rPr>
        <w:t>based on the received downlin</w:t>
      </w:r>
      <w:r w:rsidR="000E5C6F">
        <w:rPr>
          <w:rFonts w:ascii="Arial" w:eastAsia="Times New Roman" w:hAnsi="Arial" w:cs="Arial"/>
          <w:bCs/>
          <w:sz w:val="20"/>
        </w:rPr>
        <w:t xml:space="preserve">k packet, the AS level filters </w:t>
      </w:r>
      <w:r w:rsidR="00E027E4">
        <w:rPr>
          <w:rFonts w:ascii="Arial" w:eastAsia="Times New Roman" w:hAnsi="Arial" w:cs="Arial"/>
          <w:bCs/>
          <w:sz w:val="20"/>
        </w:rPr>
        <w:t xml:space="preserve">control the mapping of </w:t>
      </w:r>
      <w:r w:rsidR="00635FC5" w:rsidRPr="00635FC5">
        <w:rPr>
          <w:rFonts w:ascii="Arial" w:eastAsia="Times New Roman" w:hAnsi="Arial" w:cs="Arial"/>
          <w:bCs/>
          <w:sz w:val="20"/>
        </w:rPr>
        <w:t>QoS flow</w:t>
      </w:r>
      <w:r>
        <w:rPr>
          <w:rFonts w:ascii="Arial" w:eastAsia="Times New Roman" w:hAnsi="Arial" w:cs="Arial"/>
          <w:bCs/>
          <w:sz w:val="20"/>
        </w:rPr>
        <w:t>s</w:t>
      </w:r>
      <w:r w:rsidR="00635FC5" w:rsidRPr="00635FC5">
        <w:rPr>
          <w:rFonts w:ascii="Arial" w:eastAsia="Times New Roman" w:hAnsi="Arial" w:cs="Arial"/>
          <w:bCs/>
          <w:sz w:val="20"/>
        </w:rPr>
        <w:t xml:space="preserve"> to DRB</w:t>
      </w:r>
      <w:r>
        <w:rPr>
          <w:rFonts w:ascii="Arial" w:eastAsia="Times New Roman" w:hAnsi="Arial" w:cs="Arial"/>
          <w:bCs/>
          <w:sz w:val="20"/>
        </w:rPr>
        <w:t>s</w:t>
      </w:r>
      <w:r w:rsidR="00635FC5" w:rsidRPr="00635FC5">
        <w:rPr>
          <w:rFonts w:ascii="Arial" w:eastAsia="Times New Roman" w:hAnsi="Arial" w:cs="Arial"/>
          <w:bCs/>
          <w:sz w:val="20"/>
        </w:rPr>
        <w:t>.</w:t>
      </w:r>
    </w:p>
    <w:p w14:paraId="2C0E3D90" w14:textId="3FED6F27" w:rsidR="00635FC5" w:rsidRDefault="002C4976" w:rsidP="00635FC5">
      <w:pPr>
        <w:pStyle w:val="Doc-text2"/>
        <w:tabs>
          <w:tab w:val="left" w:pos="340"/>
        </w:tabs>
        <w:ind w:left="0" w:firstLine="0"/>
        <w:jc w:val="both"/>
        <w:rPr>
          <w:rFonts w:eastAsia="Times New Roman" w:cs="Arial"/>
          <w:bCs/>
        </w:rPr>
      </w:pPr>
      <w:r>
        <w:rPr>
          <w:rFonts w:eastAsia="Times New Roman" w:cs="Arial"/>
          <w:bCs/>
        </w:rPr>
        <w:t xml:space="preserve">These </w:t>
      </w:r>
      <w:r w:rsidR="00104654">
        <w:rPr>
          <w:rFonts w:eastAsia="Times New Roman" w:cs="Arial"/>
          <w:bCs/>
        </w:rPr>
        <w:t xml:space="preserve">two procedures are </w:t>
      </w:r>
      <w:r>
        <w:rPr>
          <w:rFonts w:eastAsia="Times New Roman" w:cs="Arial"/>
          <w:bCs/>
        </w:rPr>
        <w:t xml:space="preserve">used </w:t>
      </w:r>
      <w:r w:rsidR="00104654">
        <w:rPr>
          <w:rFonts w:eastAsia="Times New Roman" w:cs="Arial"/>
          <w:bCs/>
        </w:rPr>
        <w:t>for different purposes</w:t>
      </w:r>
      <w:r w:rsidR="00413D57">
        <w:rPr>
          <w:rFonts w:eastAsia="Times New Roman" w:cs="Arial"/>
          <w:bCs/>
        </w:rPr>
        <w:t xml:space="preserve">. </w:t>
      </w:r>
      <w:r w:rsidR="00301ED5">
        <w:rPr>
          <w:rFonts w:eastAsia="Times New Roman" w:cs="Arial"/>
          <w:bCs/>
        </w:rPr>
        <w:t xml:space="preserve">We note that </w:t>
      </w:r>
      <w:r w:rsidR="00413D57">
        <w:rPr>
          <w:rFonts w:eastAsia="Times New Roman" w:cs="Arial"/>
          <w:bCs/>
        </w:rPr>
        <w:t xml:space="preserve">TS23.501 and </w:t>
      </w:r>
      <w:r w:rsidR="007B6E39">
        <w:rPr>
          <w:rFonts w:eastAsia="Times New Roman" w:cs="Arial"/>
          <w:bCs/>
        </w:rPr>
        <w:t xml:space="preserve">ongoing </w:t>
      </w:r>
      <w:r w:rsidR="00104654">
        <w:rPr>
          <w:rFonts w:eastAsia="Times New Roman" w:cs="Arial"/>
          <w:bCs/>
        </w:rPr>
        <w:t xml:space="preserve">SA2 discussion </w:t>
      </w:r>
      <w:r w:rsidR="00413D57">
        <w:rPr>
          <w:rFonts w:eastAsia="Times New Roman" w:cs="Arial"/>
          <w:bCs/>
        </w:rPr>
        <w:t>are</w:t>
      </w:r>
      <w:r w:rsidR="00104654">
        <w:rPr>
          <w:rFonts w:eastAsia="Times New Roman" w:cs="Arial"/>
          <w:bCs/>
        </w:rPr>
        <w:t xml:space="preserve"> </w:t>
      </w:r>
      <w:r w:rsidR="007B6E39">
        <w:rPr>
          <w:rFonts w:eastAsia="Times New Roman" w:cs="Arial"/>
          <w:bCs/>
        </w:rPr>
        <w:t>only focus</w:t>
      </w:r>
      <w:r w:rsidR="00413D57">
        <w:rPr>
          <w:rFonts w:eastAsia="Times New Roman" w:cs="Arial"/>
          <w:bCs/>
        </w:rPr>
        <w:t>ing</w:t>
      </w:r>
      <w:r w:rsidR="007B6E39">
        <w:rPr>
          <w:rFonts w:eastAsia="Times New Roman" w:cs="Arial"/>
          <w:bCs/>
        </w:rPr>
        <w:t xml:space="preserve"> on </w:t>
      </w:r>
      <w:r w:rsidR="00104654">
        <w:rPr>
          <w:rFonts w:eastAsia="Times New Roman" w:cs="Arial"/>
          <w:bCs/>
        </w:rPr>
        <w:t xml:space="preserve">NAS </w:t>
      </w:r>
      <w:r w:rsidR="00413D57">
        <w:rPr>
          <w:rFonts w:eastAsia="Times New Roman" w:cs="Arial"/>
          <w:bCs/>
        </w:rPr>
        <w:t xml:space="preserve">Reflective QoS </w:t>
      </w:r>
      <w:r w:rsidR="007B6E39">
        <w:rPr>
          <w:rFonts w:eastAsia="Times New Roman" w:cs="Arial"/>
          <w:bCs/>
        </w:rPr>
        <w:t>procedure</w:t>
      </w:r>
      <w:r w:rsidR="00413D57">
        <w:rPr>
          <w:rFonts w:eastAsia="Times New Roman" w:cs="Arial"/>
          <w:bCs/>
        </w:rPr>
        <w:t xml:space="preserve">s. </w:t>
      </w:r>
      <w:r w:rsidR="00104654">
        <w:rPr>
          <w:rFonts w:eastAsia="Times New Roman" w:cs="Arial"/>
          <w:bCs/>
        </w:rPr>
        <w:t>Therefore, it sh</w:t>
      </w:r>
      <w:r w:rsidR="00D955BE">
        <w:rPr>
          <w:rFonts w:eastAsia="Times New Roman" w:cs="Arial"/>
          <w:bCs/>
        </w:rPr>
        <w:t>ould</w:t>
      </w:r>
      <w:r w:rsidR="00104654">
        <w:rPr>
          <w:rFonts w:eastAsia="Times New Roman" w:cs="Arial"/>
          <w:bCs/>
        </w:rPr>
        <w:t xml:space="preserve"> be clarified that NAS Reflective QoS and AS reflective mapping are </w:t>
      </w:r>
      <w:r w:rsidR="00B57DDA">
        <w:rPr>
          <w:rFonts w:eastAsia="Times New Roman" w:cs="Arial"/>
          <w:bCs/>
        </w:rPr>
        <w:t>distinct</w:t>
      </w:r>
      <w:r>
        <w:rPr>
          <w:rFonts w:eastAsia="Times New Roman" w:cs="Arial"/>
          <w:bCs/>
        </w:rPr>
        <w:t xml:space="preserve"> </w:t>
      </w:r>
      <w:r w:rsidR="00104654">
        <w:rPr>
          <w:rFonts w:eastAsia="Times New Roman" w:cs="Arial"/>
          <w:bCs/>
        </w:rPr>
        <w:t>procedures</w:t>
      </w:r>
      <w:r w:rsidR="002A7A81">
        <w:rPr>
          <w:rFonts w:eastAsia="Times New Roman" w:cs="Arial"/>
          <w:bCs/>
        </w:rPr>
        <w:t xml:space="preserve"> </w:t>
      </w:r>
      <w:r w:rsidR="000751B9">
        <w:rPr>
          <w:rFonts w:eastAsia="Times New Roman" w:cs="Arial"/>
          <w:bCs/>
        </w:rPr>
        <w:t xml:space="preserve">that are </w:t>
      </w:r>
      <w:r w:rsidR="002A7A81">
        <w:rPr>
          <w:rFonts w:eastAsia="Times New Roman" w:cs="Arial"/>
          <w:bCs/>
        </w:rPr>
        <w:t>trigger</w:t>
      </w:r>
      <w:r w:rsidR="007E56F1">
        <w:rPr>
          <w:rFonts w:eastAsia="Times New Roman" w:cs="Arial"/>
          <w:bCs/>
        </w:rPr>
        <w:t>ed</w:t>
      </w:r>
      <w:r w:rsidR="000751B9">
        <w:rPr>
          <w:rFonts w:eastAsia="Times New Roman" w:cs="Arial"/>
          <w:bCs/>
        </w:rPr>
        <w:t xml:space="preserve"> separately</w:t>
      </w:r>
      <w:r w:rsidR="00104654">
        <w:rPr>
          <w:rFonts w:eastAsia="Times New Roman" w:cs="Arial"/>
          <w:bCs/>
        </w:rPr>
        <w:t xml:space="preserve"> by NAS and AS layer</w:t>
      </w:r>
      <w:r>
        <w:rPr>
          <w:rFonts w:eastAsia="Times New Roman" w:cs="Arial"/>
          <w:bCs/>
        </w:rPr>
        <w:t>s</w:t>
      </w:r>
      <w:r w:rsidR="00104654">
        <w:rPr>
          <w:rFonts w:eastAsia="Times New Roman" w:cs="Arial"/>
          <w:bCs/>
        </w:rPr>
        <w:t>.</w:t>
      </w:r>
    </w:p>
    <w:p w14:paraId="395C7FC6" w14:textId="77777777" w:rsidR="007B6E39" w:rsidRDefault="007B6E39" w:rsidP="00635FC5">
      <w:pPr>
        <w:pStyle w:val="Doc-text2"/>
        <w:tabs>
          <w:tab w:val="left" w:pos="340"/>
        </w:tabs>
        <w:ind w:left="0" w:firstLine="0"/>
        <w:jc w:val="both"/>
        <w:rPr>
          <w:rFonts w:eastAsia="Times New Roman" w:cs="Arial"/>
          <w:bCs/>
        </w:rPr>
      </w:pPr>
    </w:p>
    <w:p w14:paraId="2C9EAD31" w14:textId="63142538" w:rsidR="007B6E39" w:rsidRPr="007B6E39" w:rsidRDefault="007B6E39" w:rsidP="00635FC5">
      <w:pPr>
        <w:pStyle w:val="Doc-text2"/>
        <w:tabs>
          <w:tab w:val="left" w:pos="340"/>
        </w:tabs>
        <w:ind w:left="0" w:firstLine="0"/>
        <w:jc w:val="both"/>
        <w:rPr>
          <w:rFonts w:eastAsia="Times New Roman" w:cs="Arial"/>
          <w:b/>
          <w:bCs/>
        </w:rPr>
      </w:pPr>
      <w:r w:rsidRPr="007B6E39">
        <w:rPr>
          <w:rFonts w:eastAsia="Times New Roman" w:cs="Arial"/>
          <w:b/>
          <w:bCs/>
        </w:rPr>
        <w:t xml:space="preserve">Proposal 1: NAS Reflective QoS and AS reflective mapping are </w:t>
      </w:r>
      <w:r w:rsidR="00B57DDA">
        <w:rPr>
          <w:rFonts w:eastAsia="Times New Roman" w:cs="Arial"/>
          <w:b/>
          <w:bCs/>
        </w:rPr>
        <w:t>distinct</w:t>
      </w:r>
      <w:r w:rsidR="002C4976" w:rsidRPr="007B6E39">
        <w:rPr>
          <w:rFonts w:eastAsia="Times New Roman" w:cs="Arial"/>
          <w:b/>
          <w:bCs/>
        </w:rPr>
        <w:t xml:space="preserve"> </w:t>
      </w:r>
      <w:r w:rsidRPr="007B6E39">
        <w:rPr>
          <w:rFonts w:eastAsia="Times New Roman" w:cs="Arial"/>
          <w:b/>
          <w:bCs/>
        </w:rPr>
        <w:t xml:space="preserve">procedures </w:t>
      </w:r>
      <w:r w:rsidR="000751B9">
        <w:rPr>
          <w:rFonts w:eastAsia="Times New Roman" w:cs="Arial"/>
          <w:b/>
          <w:bCs/>
        </w:rPr>
        <w:t xml:space="preserve">that are triggered separately </w:t>
      </w:r>
      <w:r w:rsidRPr="007B6E39">
        <w:rPr>
          <w:rFonts w:eastAsia="Times New Roman" w:cs="Arial"/>
          <w:b/>
          <w:bCs/>
        </w:rPr>
        <w:t>by NAS and AS layer</w:t>
      </w:r>
      <w:r w:rsidR="000751B9">
        <w:rPr>
          <w:rFonts w:eastAsia="Times New Roman" w:cs="Arial"/>
          <w:b/>
          <w:bCs/>
        </w:rPr>
        <w:t>s</w:t>
      </w:r>
      <w:r w:rsidRPr="007B6E39">
        <w:rPr>
          <w:rFonts w:eastAsia="Times New Roman" w:cs="Arial"/>
          <w:b/>
          <w:bCs/>
        </w:rPr>
        <w:t>.</w:t>
      </w:r>
    </w:p>
    <w:p w14:paraId="5E66F79B" w14:textId="77777777" w:rsidR="007B6E39" w:rsidRDefault="007B6E39" w:rsidP="00635FC5">
      <w:pPr>
        <w:pStyle w:val="Doc-text2"/>
        <w:tabs>
          <w:tab w:val="left" w:pos="340"/>
        </w:tabs>
        <w:ind w:left="0" w:firstLine="0"/>
        <w:jc w:val="both"/>
        <w:rPr>
          <w:rFonts w:eastAsia="Times New Roman" w:cs="Arial"/>
          <w:bCs/>
        </w:rPr>
      </w:pPr>
    </w:p>
    <w:p w14:paraId="2F35E81A" w14:textId="16E4D1A7" w:rsidR="00815AA6" w:rsidRDefault="00815AA6" w:rsidP="00815AA6">
      <w:pPr>
        <w:pStyle w:val="Heading2"/>
      </w:pPr>
      <w:r>
        <w:t xml:space="preserve">2.2 Issue #2: RAN involvement </w:t>
      </w:r>
      <w:r w:rsidR="00F3728F">
        <w:t xml:space="preserve">in </w:t>
      </w:r>
      <w:r>
        <w:t>NAS Reflective QoS</w:t>
      </w:r>
    </w:p>
    <w:p w14:paraId="4215EB69" w14:textId="755FF8CB" w:rsidR="002C4976" w:rsidRDefault="001E7D21" w:rsidP="001E7D21">
      <w:pPr>
        <w:rPr>
          <w:rFonts w:ascii="Arial" w:eastAsia="Times New Roman" w:hAnsi="Arial" w:cs="Arial"/>
          <w:bCs/>
        </w:rPr>
      </w:pPr>
      <w:r>
        <w:rPr>
          <w:rFonts w:ascii="Arial" w:eastAsia="Times New Roman" w:hAnsi="Arial" w:cs="Arial"/>
          <w:bCs/>
        </w:rPr>
        <w:t xml:space="preserve">SA2 has agreed </w:t>
      </w:r>
      <w:r w:rsidR="00F3728F">
        <w:rPr>
          <w:rFonts w:ascii="Arial" w:eastAsia="Times New Roman" w:hAnsi="Arial" w:cs="Arial"/>
          <w:bCs/>
        </w:rPr>
        <w:t xml:space="preserve">to </w:t>
      </w:r>
      <w:r w:rsidR="00815AA6">
        <w:rPr>
          <w:rFonts w:ascii="Arial" w:eastAsia="Times New Roman" w:hAnsi="Arial" w:cs="Arial"/>
          <w:bCs/>
        </w:rPr>
        <w:t xml:space="preserve">two </w:t>
      </w:r>
      <w:r>
        <w:rPr>
          <w:rFonts w:ascii="Arial" w:eastAsia="Times New Roman" w:hAnsi="Arial" w:cs="Arial"/>
          <w:bCs/>
        </w:rPr>
        <w:t xml:space="preserve">different </w:t>
      </w:r>
      <w:r w:rsidR="00BC3027">
        <w:rPr>
          <w:rFonts w:ascii="Arial" w:eastAsia="Times New Roman" w:hAnsi="Arial" w:cs="Arial"/>
          <w:bCs/>
        </w:rPr>
        <w:t>approaches</w:t>
      </w:r>
      <w:r w:rsidR="00815AA6">
        <w:rPr>
          <w:rFonts w:ascii="Arial" w:eastAsia="Times New Roman" w:hAnsi="Arial" w:cs="Arial"/>
          <w:bCs/>
        </w:rPr>
        <w:t xml:space="preserve"> for 5GC to control </w:t>
      </w:r>
      <w:r w:rsidR="001F0DD8">
        <w:rPr>
          <w:rFonts w:ascii="Arial" w:eastAsia="Times New Roman" w:hAnsi="Arial" w:cs="Arial"/>
          <w:bCs/>
        </w:rPr>
        <w:t xml:space="preserve">NAS </w:t>
      </w:r>
      <w:r w:rsidR="00815AA6">
        <w:rPr>
          <w:rFonts w:ascii="Arial" w:eastAsia="Times New Roman" w:hAnsi="Arial" w:cs="Arial"/>
          <w:bCs/>
        </w:rPr>
        <w:t>Reflective QoS</w:t>
      </w:r>
      <w:r w:rsidR="001F0DD8">
        <w:rPr>
          <w:rFonts w:ascii="Arial" w:eastAsia="Times New Roman" w:hAnsi="Arial" w:cs="Arial"/>
          <w:bCs/>
        </w:rPr>
        <w:t xml:space="preserve"> functions</w:t>
      </w:r>
      <w:r>
        <w:rPr>
          <w:rFonts w:ascii="Arial" w:eastAsia="Times New Roman" w:hAnsi="Arial" w:cs="Arial"/>
          <w:bCs/>
        </w:rPr>
        <w:t xml:space="preserve"> </w:t>
      </w:r>
      <w:r w:rsidRPr="001E7D21">
        <w:rPr>
          <w:rFonts w:ascii="Arial" w:eastAsia="Times New Roman" w:hAnsi="Arial" w:cs="Arial"/>
          <w:bCs/>
        </w:rPr>
        <w:t>based on policies and type of access</w:t>
      </w:r>
      <w:r w:rsidR="001F0DD8">
        <w:rPr>
          <w:rFonts w:ascii="Arial" w:eastAsia="Times New Roman" w:hAnsi="Arial" w:cs="Arial"/>
          <w:bCs/>
        </w:rPr>
        <w:t>, either via Control Plane or via User Plane</w:t>
      </w:r>
      <w:r w:rsidR="00815AA6">
        <w:rPr>
          <w:rFonts w:ascii="Arial" w:eastAsia="Times New Roman" w:hAnsi="Arial" w:cs="Arial"/>
          <w:bCs/>
        </w:rPr>
        <w:t>.</w:t>
      </w:r>
    </w:p>
    <w:p w14:paraId="5DF4FD4D" w14:textId="5EA63253" w:rsidR="00815AA6" w:rsidRDefault="00BC3027" w:rsidP="001E7D21">
      <w:pPr>
        <w:rPr>
          <w:rFonts w:ascii="Arial" w:eastAsia="Times New Roman" w:hAnsi="Arial" w:cs="Arial"/>
          <w:bCs/>
          <w:szCs w:val="24"/>
          <w:lang w:val="en-US" w:eastAsia="zh-TW"/>
        </w:rPr>
      </w:pPr>
      <w:r>
        <w:rPr>
          <w:rFonts w:ascii="Arial" w:eastAsia="Times New Roman" w:hAnsi="Arial" w:cs="Arial"/>
          <w:bCs/>
        </w:rPr>
        <w:t>According to TS23.501</w:t>
      </w:r>
      <w:r w:rsidR="002C4976">
        <w:rPr>
          <w:rFonts w:ascii="Arial" w:eastAsia="Times New Roman" w:hAnsi="Arial" w:cs="Arial"/>
          <w:bCs/>
        </w:rPr>
        <w:t xml:space="preserve"> §5.7.5.4.3</w:t>
      </w:r>
      <w:r>
        <w:rPr>
          <w:rFonts w:ascii="Arial" w:eastAsia="Times New Roman" w:hAnsi="Arial" w:cs="Arial"/>
          <w:bCs/>
        </w:rPr>
        <w:t>, f</w:t>
      </w:r>
      <w:r w:rsidR="001E7D21" w:rsidRPr="001E7D21">
        <w:rPr>
          <w:rFonts w:ascii="Arial" w:eastAsia="Times New Roman" w:hAnsi="Arial" w:cs="Arial"/>
          <w:bCs/>
        </w:rPr>
        <w:t>or</w:t>
      </w:r>
      <w:r w:rsidR="001E7D21">
        <w:rPr>
          <w:rFonts w:ascii="Arial" w:eastAsia="Times New Roman" w:hAnsi="Arial" w:cs="Arial"/>
          <w:bCs/>
          <w:szCs w:val="24"/>
          <w:lang w:val="en-US" w:eastAsia="zh-TW"/>
        </w:rPr>
        <w:t xml:space="preserve"> </w:t>
      </w:r>
      <w:r>
        <w:rPr>
          <w:rFonts w:ascii="Arial" w:eastAsia="Times New Roman" w:hAnsi="Arial" w:cs="Arial"/>
          <w:bCs/>
          <w:szCs w:val="24"/>
          <w:lang w:val="en-US" w:eastAsia="zh-TW"/>
        </w:rPr>
        <w:t>controlling via Control Plane, NAS signaling</w:t>
      </w:r>
      <w:r w:rsidR="002C4976">
        <w:rPr>
          <w:rFonts w:ascii="Arial" w:eastAsia="Times New Roman" w:hAnsi="Arial" w:cs="Arial"/>
          <w:bCs/>
          <w:szCs w:val="24"/>
          <w:lang w:val="en-US" w:eastAsia="zh-TW"/>
        </w:rPr>
        <w:t xml:space="preserve"> indicates to the UE whether Reflective QoS applies for a QoS flow. If so, the UE creates NAS level filters according to the received DL packet on this QoS flow, </w:t>
      </w:r>
      <w:r w:rsidR="00F3728F">
        <w:rPr>
          <w:rFonts w:ascii="Arial" w:eastAsia="Times New Roman" w:hAnsi="Arial" w:cs="Arial"/>
          <w:bCs/>
          <w:szCs w:val="24"/>
          <w:lang w:val="en-US" w:eastAsia="zh-TW"/>
        </w:rPr>
        <w:t>and</w:t>
      </w:r>
      <w:r w:rsidR="002C4976">
        <w:rPr>
          <w:rFonts w:ascii="Arial" w:eastAsia="Times New Roman" w:hAnsi="Arial" w:cs="Arial"/>
          <w:bCs/>
          <w:szCs w:val="24"/>
          <w:lang w:val="en-US" w:eastAsia="zh-TW"/>
        </w:rPr>
        <w:t xml:space="preserve"> associat</w:t>
      </w:r>
      <w:r w:rsidR="00DA4EF2">
        <w:rPr>
          <w:rFonts w:ascii="Arial" w:eastAsia="Times New Roman" w:hAnsi="Arial" w:cs="Arial"/>
          <w:bCs/>
          <w:szCs w:val="24"/>
          <w:lang w:val="en-US" w:eastAsia="zh-TW"/>
        </w:rPr>
        <w:t>es</w:t>
      </w:r>
      <w:r w:rsidR="002C4976">
        <w:rPr>
          <w:rFonts w:ascii="Arial" w:eastAsia="Times New Roman" w:hAnsi="Arial" w:cs="Arial"/>
          <w:bCs/>
          <w:szCs w:val="24"/>
          <w:lang w:val="en-US" w:eastAsia="zh-TW"/>
        </w:rPr>
        <w:t xml:space="preserve"> </w:t>
      </w:r>
      <w:r w:rsidR="00F3728F">
        <w:rPr>
          <w:rFonts w:ascii="Arial" w:eastAsia="Times New Roman" w:hAnsi="Arial" w:cs="Arial"/>
          <w:bCs/>
          <w:szCs w:val="24"/>
          <w:lang w:val="en-US" w:eastAsia="zh-TW"/>
        </w:rPr>
        <w:t xml:space="preserve">matching </w:t>
      </w:r>
      <w:r w:rsidR="002C4976">
        <w:rPr>
          <w:rFonts w:ascii="Arial" w:eastAsia="Times New Roman" w:hAnsi="Arial" w:cs="Arial"/>
          <w:bCs/>
          <w:szCs w:val="24"/>
          <w:lang w:val="en-US" w:eastAsia="zh-TW"/>
        </w:rPr>
        <w:t>UL packets to the same QoS flow in uplink</w:t>
      </w:r>
      <w:r>
        <w:rPr>
          <w:rFonts w:ascii="Arial" w:eastAsia="Times New Roman" w:hAnsi="Arial" w:cs="Arial"/>
          <w:bCs/>
          <w:szCs w:val="24"/>
          <w:lang w:val="en-US" w:eastAsia="zh-TW"/>
        </w:rPr>
        <w:t xml:space="preserve">. </w:t>
      </w:r>
    </w:p>
    <w:p w14:paraId="1AA64ADE" w14:textId="17993114" w:rsidR="00AE2A45" w:rsidRPr="00AE2A45" w:rsidRDefault="008A0BC5" w:rsidP="001E7D21">
      <w:pPr>
        <w:rPr>
          <w:rFonts w:eastAsia="Times New Roman" w:cs="Arial"/>
          <w:bCs/>
          <w:lang w:val="en-US"/>
        </w:rPr>
      </w:pPr>
      <w:r>
        <w:rPr>
          <w:rFonts w:eastAsia="Times New Roman" w:cs="Arial"/>
          <w:bCs/>
          <w:noProof/>
          <w:lang w:val="en-US"/>
        </w:rPr>
        <w:lastRenderedPageBreak/>
        <mc:AlternateContent>
          <mc:Choice Requires="wps">
            <w:drawing>
              <wp:inline distT="0" distB="0" distL="0" distR="0" wp14:anchorId="6072CAB1" wp14:editId="684419A8">
                <wp:extent cx="6535420" cy="1404620"/>
                <wp:effectExtent l="9525" t="9525" r="8255" b="82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5420" cy="2858770"/>
                        </a:xfrm>
                        <a:prstGeom prst="rect">
                          <a:avLst/>
                        </a:prstGeom>
                        <a:solidFill>
                          <a:srgbClr val="FFFFFF"/>
                        </a:solidFill>
                        <a:ln w="9525">
                          <a:solidFill>
                            <a:srgbClr val="000000"/>
                          </a:solidFill>
                          <a:miter lim="800000"/>
                          <a:headEnd/>
                          <a:tailEnd/>
                        </a:ln>
                      </wps:spPr>
                      <wps:txbx>
                        <w:txbxContent>
                          <w:p w14:paraId="0199D56B" w14:textId="77777777" w:rsidR="009F51D3" w:rsidRDefault="009F51D3" w:rsidP="00F75169">
                            <w:pPr>
                              <w:pStyle w:val="Heading5"/>
                            </w:pPr>
                            <w:bookmarkStart w:id="3" w:name="_Toc483485687"/>
                            <w:bookmarkStart w:id="4" w:name="_Toc484011308"/>
                            <w:r w:rsidRPr="00C960F6">
                              <w:t>5.7.5.4.3</w:t>
                            </w:r>
                            <w:r w:rsidRPr="00C960F6">
                              <w:tab/>
                              <w:t xml:space="preserve">Reflective QoS </w:t>
                            </w:r>
                            <w:r>
                              <w:rPr>
                                <w:lang w:eastAsia="zh-CN"/>
                              </w:rPr>
                              <w:t>Control</w:t>
                            </w:r>
                            <w:r w:rsidRPr="00C960F6">
                              <w:t xml:space="preserve"> via Control Plane</w:t>
                            </w:r>
                            <w:bookmarkEnd w:id="3"/>
                            <w:bookmarkEnd w:id="4"/>
                          </w:p>
                          <w:p w14:paraId="059D1A0E" w14:textId="77777777" w:rsidR="009F51D3" w:rsidRPr="00315BEB" w:rsidRDefault="009F51D3" w:rsidP="00F75169">
                            <w:pPr>
                              <w:rPr>
                                <w:lang w:eastAsia="zh-CN"/>
                              </w:rPr>
                            </w:pPr>
                            <w:r w:rsidRPr="00315BEB">
                              <w:rPr>
                                <w:lang w:eastAsia="zh-CN"/>
                              </w:rPr>
                              <w:t>Reflective QoS is controlled via Control Plane on per-QoS flow basis. Upon QoS flow establishment the UE is provided with a Reflective QoS Timer (RQ Timer) value that is specific to the QoS flow.</w:t>
                            </w:r>
                          </w:p>
                          <w:p w14:paraId="76FD36B1" w14:textId="77777777" w:rsidR="009F51D3" w:rsidRPr="00315BEB" w:rsidRDefault="009F51D3" w:rsidP="00F75169">
                            <w:pPr>
                              <w:rPr>
                                <w:lang w:eastAsia="zh-CN"/>
                              </w:rPr>
                            </w:pPr>
                            <w:r w:rsidRPr="00315BEB">
                              <w:rPr>
                                <w:lang w:eastAsia="zh-CN"/>
                              </w:rPr>
                              <w:t xml:space="preserve">When the 5GC determines to control reflective QoS via Control Plane, the SMF shall include the Reflective QoS Attribute (RQA) in the QoS flow parameters which are sent to the UE via N1 interface. </w:t>
                            </w:r>
                          </w:p>
                          <w:p w14:paraId="6B28250F" w14:textId="77777777" w:rsidR="009F51D3" w:rsidRPr="00315BEB" w:rsidRDefault="009F51D3" w:rsidP="00F75169">
                            <w:pPr>
                              <w:rPr>
                                <w:lang w:eastAsia="zh-CN"/>
                              </w:rPr>
                            </w:pPr>
                            <w:r w:rsidRPr="00315BEB">
                              <w:rPr>
                                <w:lang w:eastAsia="zh-CN"/>
                              </w:rPr>
                              <w:t>When the UE receives a DL packet on a QoS Flow for which the RQA is set</w:t>
                            </w:r>
                            <w:r w:rsidRPr="00315BEB" w:rsidDel="00B5461E">
                              <w:rPr>
                                <w:lang w:eastAsia="zh-CN"/>
                              </w:rPr>
                              <w:t xml:space="preserve"> </w:t>
                            </w:r>
                            <w:r w:rsidRPr="00315BEB">
                              <w:rPr>
                                <w:lang w:eastAsia="zh-CN"/>
                              </w:rPr>
                              <w:t>RQI the UE creates a UE derived QoS rule and starts a timer set to the RQ Timer value. If there is already an existing UE derived QoS rule with the same packet filter the UE restarts the timer for this UE derived QoS rule.</w:t>
                            </w:r>
                          </w:p>
                          <w:p w14:paraId="7E229BAB" w14:textId="77777777" w:rsidR="009F51D3" w:rsidRPr="00315BEB" w:rsidRDefault="009F51D3" w:rsidP="00F75169">
                            <w:pPr>
                              <w:rPr>
                                <w:lang w:eastAsia="zh-CN"/>
                              </w:rPr>
                            </w:pPr>
                            <w:r w:rsidRPr="00315BEB">
                              <w:rPr>
                                <w:lang w:eastAsia="zh-CN"/>
                              </w:rPr>
                              <w:t>Upon timer expiry associated with a UE derived QoS rule the UE deletes the corresponding UE derived QoS rule.</w:t>
                            </w:r>
                          </w:p>
                          <w:p w14:paraId="10BAECA1" w14:textId="77777777" w:rsidR="009F51D3" w:rsidRPr="00315BEB" w:rsidRDefault="009F51D3" w:rsidP="00F75169">
                            <w:pPr>
                              <w:pStyle w:val="NO"/>
                              <w:rPr>
                                <w:lang w:eastAsia="zh-CN"/>
                              </w:rPr>
                            </w:pPr>
                            <w:r w:rsidRPr="00315BEB">
                              <w:rPr>
                                <w:lang w:eastAsia="zh-CN"/>
                              </w:rPr>
                              <w:t>NOTE:</w:t>
                            </w:r>
                            <w:r w:rsidRPr="00315BEB">
                              <w:rPr>
                                <w:lang w:eastAsia="zh-CN"/>
                              </w:rPr>
                              <w:tab/>
                              <w:t xml:space="preserve">The Reflective QoS </w:t>
                            </w:r>
                            <w:r w:rsidRPr="00315BEB">
                              <w:rPr>
                                <w:lang w:val="en-US" w:eastAsia="zh-CN"/>
                              </w:rPr>
                              <w:t>control</w:t>
                            </w:r>
                            <w:r w:rsidRPr="00315BEB">
                              <w:rPr>
                                <w:lang w:eastAsia="zh-CN"/>
                              </w:rPr>
                              <w:t xml:space="preserve"> via C</w:t>
                            </w:r>
                            <w:r w:rsidRPr="00315BEB">
                              <w:rPr>
                                <w:lang w:val="en-US" w:eastAsia="zh-CN"/>
                              </w:rPr>
                              <w:t>ontrolP</w:t>
                            </w:r>
                            <w:r w:rsidRPr="00315BEB">
                              <w:rPr>
                                <w:lang w:eastAsia="zh-CN"/>
                              </w:rPr>
                              <w:t>lane is used for coarse-grained control (</w:t>
                            </w:r>
                            <w:r w:rsidRPr="00315BEB">
                              <w:rPr>
                                <w:lang w:val="en-US" w:eastAsia="zh-CN"/>
                              </w:rPr>
                              <w:t>i.</w:t>
                            </w:r>
                            <w:r w:rsidRPr="00315BEB">
                              <w:rPr>
                                <w:lang w:eastAsia="zh-CN"/>
                              </w:rPr>
                              <w:t xml:space="preserve">e per QoS </w:t>
                            </w:r>
                            <w:r w:rsidRPr="00315BEB">
                              <w:rPr>
                                <w:lang w:val="en-US" w:eastAsia="zh-CN"/>
                              </w:rPr>
                              <w:t>f</w:t>
                            </w:r>
                            <w:r w:rsidRPr="00315BEB">
                              <w:rPr>
                                <w:lang w:eastAsia="zh-CN"/>
                              </w:rPr>
                              <w:t>low).</w:t>
                            </w:r>
                          </w:p>
                          <w:p w14:paraId="6E14998D" w14:textId="77777777" w:rsidR="009F51D3" w:rsidRPr="00315BEB" w:rsidRDefault="009F51D3" w:rsidP="00F75169">
                            <w:pPr>
                              <w:pStyle w:val="EditorsNote"/>
                              <w:rPr>
                                <w:lang w:eastAsia="zh-CN"/>
                              </w:rPr>
                            </w:pPr>
                            <w:r w:rsidRPr="00315BEB">
                              <w:rPr>
                                <w:lang w:eastAsia="zh-CN"/>
                              </w:rPr>
                              <w:t>Editor’s note: whether other means to deactivate Reflective QoS are needed is FFS</w:t>
                            </w:r>
                          </w:p>
                          <w:p w14:paraId="2753B7DA" w14:textId="77777777" w:rsidR="009F51D3" w:rsidRPr="00315BEB" w:rsidRDefault="009F51D3" w:rsidP="00F75169">
                            <w:pPr>
                              <w:rPr>
                                <w:lang w:eastAsia="zh-CN"/>
                              </w:rPr>
                            </w:pPr>
                            <w:r w:rsidRPr="00315BEB">
                              <w:rPr>
                                <w:lang w:eastAsia="zh-CN"/>
                              </w:rPr>
                              <w:t>Editor’s note: It is FFS how to minimize the impact on the UE of multiple RQ Timers</w:t>
                            </w:r>
                          </w:p>
                        </w:txbxContent>
                      </wps:txbx>
                      <wps:bodyPr rot="0" vert="horz" wrap="square" lIns="91440" tIns="45720" rIns="91440" bIns="45720" anchor="t" anchorCtr="0" upright="1">
                        <a:spAutoFit/>
                      </wps:bodyPr>
                    </wps:wsp>
                  </a:graphicData>
                </a:graphic>
              </wp:inline>
            </w:drawing>
          </mc:Choice>
          <mc:Fallback>
            <w:pict>
              <v:shape w14:anchorId="6072CAB1" id="Text Box 2" o:spid="_x0000_s1027" type="#_x0000_t202" style="width:514.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">
                <v:textbox style="mso-fit-shape-to-text:t">
                  <w:txbxContent>
                    <w:p w14:paraId="0199D56B" w14:textId="77777777" w:rsidR="009F51D3" w:rsidRDefault="009F51D3" w:rsidP="00F75169">
                      <w:pPr>
                        <w:pStyle w:val="Heading5"/>
                      </w:pPr>
                      <w:bookmarkStart w:id="52" w:name="_Toc483485687"/>
                      <w:bookmarkStart w:id="53" w:name="_Toc484011308"/>
                      <w:r w:rsidRPr="00C960F6">
                        <w:t>5.7.5.4.3</w:t>
                      </w:r>
                      <w:r w:rsidRPr="00C960F6">
                        <w:tab/>
                        <w:t xml:space="preserve">Reflective QoS </w:t>
                      </w:r>
                      <w:r>
                        <w:rPr>
                          <w:lang w:eastAsia="zh-CN"/>
                        </w:rPr>
                        <w:t>Control</w:t>
                      </w:r>
                      <w:r w:rsidRPr="00C960F6">
                        <w:t xml:space="preserve"> via Control Plane</w:t>
                      </w:r>
                      <w:bookmarkEnd w:id="52"/>
                      <w:bookmarkEnd w:id="53"/>
                    </w:p>
                    <w:p w14:paraId="059D1A0E" w14:textId="77777777" w:rsidR="009F51D3" w:rsidRPr="00315BEB" w:rsidRDefault="009F51D3" w:rsidP="00F75169">
                      <w:pPr>
                        <w:rPr>
                          <w:lang w:eastAsia="zh-CN"/>
                        </w:rPr>
                      </w:pPr>
                      <w:r w:rsidRPr="00315BEB">
                        <w:rPr>
                          <w:lang w:eastAsia="zh-CN"/>
                        </w:rPr>
                        <w:t>Reflective QoS is controlled via Control Plane on per-QoS flow basis. Upon QoS flow establishment the UE is provided with a Reflective QoS Timer (RQ Timer) value that is specific to the QoS flow.</w:t>
                      </w:r>
                    </w:p>
                    <w:p w14:paraId="76FD36B1" w14:textId="77777777" w:rsidR="009F51D3" w:rsidRPr="00315BEB" w:rsidRDefault="009F51D3" w:rsidP="00F75169">
                      <w:pPr>
                        <w:rPr>
                          <w:lang w:eastAsia="zh-CN"/>
                        </w:rPr>
                      </w:pPr>
                      <w:r w:rsidRPr="00315BEB">
                        <w:rPr>
                          <w:lang w:eastAsia="zh-CN"/>
                        </w:rPr>
                        <w:t xml:space="preserve">When the 5GC determines to control reflective QoS via Control Plane, the SMF shall include the Reflective QoS Attribute (RQA) in the QoS flow parameters which are sent to the UE via N1 interface. </w:t>
                      </w:r>
                    </w:p>
                    <w:p w14:paraId="6B28250F" w14:textId="77777777" w:rsidR="009F51D3" w:rsidRPr="00315BEB" w:rsidRDefault="009F51D3" w:rsidP="00F75169">
                      <w:pPr>
                        <w:rPr>
                          <w:lang w:eastAsia="zh-CN"/>
                        </w:rPr>
                      </w:pPr>
                      <w:r w:rsidRPr="00315BEB">
                        <w:rPr>
                          <w:lang w:eastAsia="zh-CN"/>
                        </w:rPr>
                        <w:t>When the UE receives a DL packet on a QoS Flow for which the RQA is set</w:t>
                      </w:r>
                      <w:r w:rsidRPr="00315BEB" w:rsidDel="00B5461E">
                        <w:rPr>
                          <w:lang w:eastAsia="zh-CN"/>
                        </w:rPr>
                        <w:t xml:space="preserve"> </w:t>
                      </w:r>
                      <w:r w:rsidRPr="00315BEB">
                        <w:rPr>
                          <w:lang w:eastAsia="zh-CN"/>
                        </w:rPr>
                        <w:t>RQI the UE creates a UE derived QoS rule and starts a timer set to the RQ Timer value. If there is already an existing UE derived QoS rule with the same packet filter the UE restarts the timer for this UE derived QoS rule.</w:t>
                      </w:r>
                    </w:p>
                    <w:p w14:paraId="7E229BAB" w14:textId="77777777" w:rsidR="009F51D3" w:rsidRPr="00315BEB" w:rsidRDefault="009F51D3" w:rsidP="00F75169">
                      <w:pPr>
                        <w:rPr>
                          <w:lang w:eastAsia="zh-CN"/>
                        </w:rPr>
                      </w:pPr>
                      <w:r w:rsidRPr="00315BEB">
                        <w:rPr>
                          <w:lang w:eastAsia="zh-CN"/>
                        </w:rPr>
                        <w:t>Upon timer expiry associated with a UE derived QoS rule the UE deletes the corresponding UE derived QoS rule.</w:t>
                      </w:r>
                    </w:p>
                    <w:p w14:paraId="10BAECA1" w14:textId="77777777" w:rsidR="009F51D3" w:rsidRPr="00315BEB" w:rsidRDefault="009F51D3" w:rsidP="00F75169">
                      <w:pPr>
                        <w:pStyle w:val="NO"/>
                        <w:rPr>
                          <w:lang w:eastAsia="zh-CN"/>
                        </w:rPr>
                      </w:pPr>
                      <w:r w:rsidRPr="00315BEB">
                        <w:rPr>
                          <w:lang w:eastAsia="zh-CN"/>
                        </w:rPr>
                        <w:t>NOTE:</w:t>
                      </w:r>
                      <w:r w:rsidRPr="00315BEB">
                        <w:rPr>
                          <w:lang w:eastAsia="zh-CN"/>
                        </w:rPr>
                        <w:tab/>
                        <w:t xml:space="preserve">The Reflective QoS </w:t>
                      </w:r>
                      <w:r w:rsidRPr="00315BEB">
                        <w:rPr>
                          <w:lang w:val="en-US" w:eastAsia="zh-CN"/>
                        </w:rPr>
                        <w:t>control</w:t>
                      </w:r>
                      <w:r w:rsidRPr="00315BEB">
                        <w:rPr>
                          <w:lang w:eastAsia="zh-CN"/>
                        </w:rPr>
                        <w:t xml:space="preserve"> via C</w:t>
                      </w:r>
                      <w:r w:rsidRPr="00315BEB">
                        <w:rPr>
                          <w:lang w:val="en-US" w:eastAsia="zh-CN"/>
                        </w:rPr>
                        <w:t>ontrolP</w:t>
                      </w:r>
                      <w:r w:rsidRPr="00315BEB">
                        <w:rPr>
                          <w:lang w:eastAsia="zh-CN"/>
                        </w:rPr>
                        <w:t>lane is used for coarse-grained control (</w:t>
                      </w:r>
                      <w:r w:rsidRPr="00315BEB">
                        <w:rPr>
                          <w:lang w:val="en-US" w:eastAsia="zh-CN"/>
                        </w:rPr>
                        <w:t>i.</w:t>
                      </w:r>
                      <w:r w:rsidRPr="00315BEB">
                        <w:rPr>
                          <w:lang w:eastAsia="zh-CN"/>
                        </w:rPr>
                        <w:t xml:space="preserve">e per QoS </w:t>
                      </w:r>
                      <w:r w:rsidRPr="00315BEB">
                        <w:rPr>
                          <w:lang w:val="en-US" w:eastAsia="zh-CN"/>
                        </w:rPr>
                        <w:t>f</w:t>
                      </w:r>
                      <w:r w:rsidRPr="00315BEB">
                        <w:rPr>
                          <w:lang w:eastAsia="zh-CN"/>
                        </w:rPr>
                        <w:t>low).</w:t>
                      </w:r>
                    </w:p>
                    <w:p w14:paraId="6E14998D" w14:textId="77777777" w:rsidR="009F51D3" w:rsidRPr="00315BEB" w:rsidRDefault="009F51D3" w:rsidP="00F75169">
                      <w:pPr>
                        <w:pStyle w:val="EditorsNote"/>
                        <w:rPr>
                          <w:lang w:eastAsia="zh-CN"/>
                        </w:rPr>
                      </w:pPr>
                      <w:r w:rsidRPr="00315BEB">
                        <w:rPr>
                          <w:lang w:eastAsia="zh-CN"/>
                        </w:rPr>
                        <w:t>Editor’s note: whether other means to deactivate Reflective QoS are needed is FFS</w:t>
                      </w:r>
                    </w:p>
                    <w:p w14:paraId="2753B7DA" w14:textId="77777777" w:rsidR="009F51D3" w:rsidRPr="00315BEB" w:rsidRDefault="009F51D3" w:rsidP="00F75169">
                      <w:pPr>
                        <w:rPr>
                          <w:lang w:eastAsia="zh-CN"/>
                        </w:rPr>
                      </w:pPr>
                      <w:r w:rsidRPr="00315BEB">
                        <w:rPr>
                          <w:lang w:eastAsia="zh-CN"/>
                        </w:rPr>
                        <w:t>Editor’s note: It is FFS how to minimize the impact on the UE of multiple RQ Timers</w:t>
                      </w:r>
                    </w:p>
                  </w:txbxContent>
                </v:textbox>
                <w10:anchorlock/>
              </v:shape>
            </w:pict>
          </mc:Fallback>
        </mc:AlternateContent>
      </w:r>
    </w:p>
    <w:p w14:paraId="7892DC98" w14:textId="73FBFB93" w:rsidR="003A393B" w:rsidRDefault="003A393B" w:rsidP="00373848">
      <w:pPr>
        <w:rPr>
          <w:rFonts w:ascii="Arial" w:eastAsia="Times New Roman" w:hAnsi="Arial" w:cs="Arial"/>
          <w:bCs/>
          <w:szCs w:val="24"/>
          <w:lang w:val="en-US" w:eastAsia="zh-TW"/>
        </w:rPr>
      </w:pPr>
      <w:r>
        <w:rPr>
          <w:rFonts w:ascii="Arial" w:eastAsia="Times New Roman" w:hAnsi="Arial" w:cs="Arial"/>
          <w:bCs/>
          <w:szCs w:val="24"/>
          <w:lang w:val="en-US" w:eastAsia="zh-TW"/>
        </w:rPr>
        <w:t xml:space="preserve">With a DL QoS flow subject to Reflective QoS controlled via Control Plane, the UE </w:t>
      </w:r>
      <w:r w:rsidR="00C50022">
        <w:rPr>
          <w:rFonts w:ascii="Arial" w:eastAsia="Times New Roman" w:hAnsi="Arial" w:cs="Arial"/>
          <w:bCs/>
          <w:szCs w:val="24"/>
          <w:lang w:val="en-US" w:eastAsia="zh-TW"/>
        </w:rPr>
        <w:t>needs</w:t>
      </w:r>
      <w:r>
        <w:rPr>
          <w:rFonts w:ascii="Arial" w:eastAsia="Times New Roman" w:hAnsi="Arial" w:cs="Arial"/>
          <w:bCs/>
          <w:szCs w:val="24"/>
          <w:lang w:val="en-US" w:eastAsia="zh-TW"/>
        </w:rPr>
        <w:t xml:space="preserve"> to know the QFI </w:t>
      </w:r>
      <w:r w:rsidR="00C50022">
        <w:rPr>
          <w:rFonts w:ascii="Arial" w:eastAsia="Times New Roman" w:hAnsi="Arial" w:cs="Arial"/>
          <w:bCs/>
          <w:szCs w:val="24"/>
          <w:lang w:val="en-US" w:eastAsia="zh-TW"/>
        </w:rPr>
        <w:t>so</w:t>
      </w:r>
      <w:r>
        <w:rPr>
          <w:rFonts w:ascii="Arial" w:eastAsia="Times New Roman" w:hAnsi="Arial" w:cs="Arial"/>
          <w:bCs/>
          <w:szCs w:val="24"/>
          <w:lang w:val="en-US" w:eastAsia="zh-TW"/>
        </w:rPr>
        <w:t xml:space="preserve"> that it can use the same QoS flow in uplink. </w:t>
      </w:r>
      <w:r w:rsidR="00D23318">
        <w:rPr>
          <w:rFonts w:ascii="Arial" w:eastAsia="Times New Roman" w:hAnsi="Arial" w:cs="Arial"/>
          <w:bCs/>
          <w:szCs w:val="24"/>
          <w:lang w:val="en-US" w:eastAsia="zh-TW"/>
        </w:rPr>
        <w:t>The</w:t>
      </w:r>
      <w:r>
        <w:rPr>
          <w:rFonts w:ascii="Arial" w:eastAsia="Times New Roman" w:hAnsi="Arial" w:cs="Arial"/>
          <w:bCs/>
          <w:szCs w:val="24"/>
          <w:lang w:val="en-US" w:eastAsia="zh-TW"/>
        </w:rPr>
        <w:t xml:space="preserve"> QFI </w:t>
      </w:r>
      <w:r w:rsidR="00D23318">
        <w:rPr>
          <w:rFonts w:ascii="Arial" w:eastAsia="Times New Roman" w:hAnsi="Arial" w:cs="Arial"/>
          <w:bCs/>
          <w:szCs w:val="24"/>
          <w:lang w:val="en-US" w:eastAsia="zh-TW"/>
        </w:rPr>
        <w:t>should</w:t>
      </w:r>
      <w:r w:rsidR="00056597">
        <w:rPr>
          <w:rFonts w:ascii="Arial" w:eastAsia="Times New Roman" w:hAnsi="Arial" w:cs="Arial"/>
          <w:bCs/>
          <w:szCs w:val="24"/>
          <w:lang w:val="en-US" w:eastAsia="zh-TW"/>
        </w:rPr>
        <w:t xml:space="preserve"> be provided to the UE by the </w:t>
      </w:r>
      <w:r w:rsidR="00D23318">
        <w:rPr>
          <w:rFonts w:ascii="Arial" w:eastAsia="Times New Roman" w:hAnsi="Arial" w:cs="Arial"/>
          <w:bCs/>
          <w:szCs w:val="24"/>
          <w:lang w:val="en-US" w:eastAsia="zh-TW"/>
        </w:rPr>
        <w:t>SDAP layer</w:t>
      </w:r>
      <w:r w:rsidR="00874D80">
        <w:rPr>
          <w:rFonts w:ascii="Arial" w:eastAsia="Times New Roman" w:hAnsi="Arial" w:cs="Arial"/>
          <w:bCs/>
          <w:szCs w:val="24"/>
          <w:lang w:val="en-US" w:eastAsia="zh-TW"/>
        </w:rPr>
        <w:t xml:space="preserve"> (i.e. SDAP header)</w:t>
      </w:r>
      <w:r w:rsidR="00D23318">
        <w:rPr>
          <w:rFonts w:ascii="Arial" w:eastAsia="Times New Roman" w:hAnsi="Arial" w:cs="Arial"/>
          <w:bCs/>
          <w:szCs w:val="24"/>
          <w:lang w:val="en-US" w:eastAsia="zh-TW"/>
        </w:rPr>
        <w:t xml:space="preserve"> </w:t>
      </w:r>
      <w:r w:rsidR="00775D78">
        <w:rPr>
          <w:rFonts w:ascii="Arial" w:eastAsia="Times New Roman" w:hAnsi="Arial" w:cs="Arial"/>
          <w:bCs/>
          <w:szCs w:val="24"/>
          <w:lang w:val="en-US" w:eastAsia="zh-TW"/>
        </w:rPr>
        <w:t>after</w:t>
      </w:r>
      <w:r w:rsidR="00F44CDA">
        <w:rPr>
          <w:rFonts w:ascii="Arial" w:eastAsia="Times New Roman" w:hAnsi="Arial" w:cs="Arial"/>
          <w:bCs/>
          <w:szCs w:val="24"/>
          <w:lang w:val="en-US" w:eastAsia="zh-TW"/>
        </w:rPr>
        <w:t xml:space="preserve"> NAS signaling indicated to the UE </w:t>
      </w:r>
      <w:r w:rsidR="00D23318">
        <w:rPr>
          <w:rFonts w:ascii="Arial" w:eastAsia="Times New Roman" w:hAnsi="Arial" w:cs="Arial"/>
          <w:bCs/>
          <w:szCs w:val="24"/>
          <w:lang w:val="en-US" w:eastAsia="zh-TW"/>
        </w:rPr>
        <w:t>– however note the QFI is not needed in situations where a QoS flow is 1:1 mapped to a DRB.</w:t>
      </w:r>
    </w:p>
    <w:p w14:paraId="011F1678" w14:textId="1E136387" w:rsidR="007B6E39" w:rsidRDefault="00373848" w:rsidP="00815AA6">
      <w:pPr>
        <w:pStyle w:val="Doc-text2"/>
        <w:tabs>
          <w:tab w:val="left" w:pos="340"/>
        </w:tabs>
        <w:ind w:left="0" w:firstLine="0"/>
        <w:jc w:val="both"/>
        <w:rPr>
          <w:rFonts w:eastAsia="Times New Roman" w:cs="Arial"/>
          <w:b/>
          <w:bCs/>
        </w:rPr>
      </w:pPr>
      <w:r w:rsidRPr="00AA25AE">
        <w:rPr>
          <w:rFonts w:eastAsia="Times New Roman" w:cs="Arial"/>
          <w:b/>
          <w:bCs/>
        </w:rPr>
        <w:t>Observation</w:t>
      </w:r>
      <w:r w:rsidR="00815AA6" w:rsidRPr="00AA25AE">
        <w:rPr>
          <w:rFonts w:eastAsia="Times New Roman" w:cs="Arial"/>
          <w:b/>
          <w:bCs/>
        </w:rPr>
        <w:t xml:space="preserve"> 1: </w:t>
      </w:r>
      <w:r w:rsidR="00775D78">
        <w:rPr>
          <w:rFonts w:eastAsia="Times New Roman" w:cs="Arial"/>
          <w:b/>
          <w:bCs/>
        </w:rPr>
        <w:t xml:space="preserve">For </w:t>
      </w:r>
      <w:r w:rsidR="00AA25AE" w:rsidRPr="00AA25AE">
        <w:rPr>
          <w:rFonts w:eastAsia="Times New Roman" w:cs="Arial"/>
          <w:b/>
          <w:bCs/>
        </w:rPr>
        <w:t>NAS Reflective QoS via Control Plane</w:t>
      </w:r>
      <w:r w:rsidR="00775D78">
        <w:rPr>
          <w:rFonts w:eastAsia="Times New Roman" w:cs="Arial"/>
          <w:b/>
          <w:bCs/>
        </w:rPr>
        <w:t>, QoS Flow ID (QFI) should be pr</w:t>
      </w:r>
      <w:r w:rsidR="00C50022">
        <w:rPr>
          <w:rFonts w:eastAsia="Times New Roman" w:cs="Arial"/>
          <w:b/>
          <w:bCs/>
        </w:rPr>
        <w:t>ovided to the UE in SDAP header.</w:t>
      </w:r>
    </w:p>
    <w:p w14:paraId="20ADB4CA" w14:textId="77777777" w:rsidR="00AA25AE" w:rsidRDefault="00AA25AE" w:rsidP="00815AA6">
      <w:pPr>
        <w:pStyle w:val="Doc-text2"/>
        <w:tabs>
          <w:tab w:val="left" w:pos="340"/>
        </w:tabs>
        <w:ind w:left="0" w:firstLine="0"/>
        <w:jc w:val="both"/>
        <w:rPr>
          <w:rFonts w:eastAsia="Times New Roman" w:cs="Arial"/>
          <w:b/>
          <w:bCs/>
        </w:rPr>
      </w:pPr>
    </w:p>
    <w:p w14:paraId="42FD6FE4" w14:textId="34F58736" w:rsidR="00315BEB" w:rsidRDefault="00F75169" w:rsidP="00315BEB">
      <w:pPr>
        <w:pStyle w:val="Doc-text2"/>
        <w:tabs>
          <w:tab w:val="left" w:pos="340"/>
        </w:tabs>
        <w:ind w:left="0" w:firstLine="0"/>
        <w:jc w:val="both"/>
      </w:pPr>
      <w:r>
        <w:rPr>
          <w:rFonts w:eastAsia="Times New Roman" w:cs="Arial"/>
          <w:bCs/>
          <w:szCs w:val="20"/>
          <w:lang w:val="en-GB" w:eastAsia="en-US"/>
        </w:rPr>
        <w:t>Fo</w:t>
      </w:r>
      <w:r w:rsidRPr="001E7D21">
        <w:rPr>
          <w:rFonts w:eastAsia="Times New Roman" w:cs="Arial"/>
          <w:bCs/>
          <w:szCs w:val="20"/>
          <w:lang w:val="en-GB" w:eastAsia="en-US"/>
        </w:rPr>
        <w:t>r</w:t>
      </w:r>
      <w:r w:rsidRPr="00F75169">
        <w:rPr>
          <w:rFonts w:eastAsia="Times New Roman" w:cs="Arial"/>
          <w:bCs/>
          <w:szCs w:val="20"/>
          <w:lang w:val="en-GB" w:eastAsia="en-US"/>
        </w:rPr>
        <w:t xml:space="preserve"> controlling via </w:t>
      </w:r>
      <w:r>
        <w:rPr>
          <w:rFonts w:eastAsia="Times New Roman" w:cs="Arial"/>
          <w:bCs/>
          <w:szCs w:val="20"/>
          <w:lang w:val="en-GB" w:eastAsia="en-US"/>
        </w:rPr>
        <w:t>User</w:t>
      </w:r>
      <w:r w:rsidRPr="00F75169">
        <w:rPr>
          <w:rFonts w:eastAsia="Times New Roman" w:cs="Arial"/>
          <w:bCs/>
          <w:szCs w:val="20"/>
          <w:lang w:val="en-GB" w:eastAsia="en-US"/>
        </w:rPr>
        <w:t xml:space="preserve"> Plane, </w:t>
      </w:r>
      <w:r>
        <w:rPr>
          <w:rFonts w:eastAsia="Times New Roman" w:cs="Arial"/>
          <w:bCs/>
          <w:szCs w:val="20"/>
          <w:lang w:val="en-GB" w:eastAsia="en-US"/>
        </w:rPr>
        <w:t xml:space="preserve">packet inspection is performed by the UPF to detect the </w:t>
      </w:r>
      <w:r w:rsidR="00056597">
        <w:rPr>
          <w:rFonts w:eastAsia="Times New Roman" w:cs="Arial"/>
          <w:bCs/>
          <w:szCs w:val="20"/>
          <w:lang w:val="en-GB" w:eastAsia="en-US"/>
        </w:rPr>
        <w:t>DL packets</w:t>
      </w:r>
      <w:r>
        <w:rPr>
          <w:rFonts w:eastAsia="Times New Roman" w:cs="Arial"/>
          <w:bCs/>
          <w:szCs w:val="20"/>
          <w:lang w:val="en-GB" w:eastAsia="en-US"/>
        </w:rPr>
        <w:t xml:space="preserve"> subject to Reflective QoS. When a match is detected for downlink traffic, the UPF sets RQI bit </w:t>
      </w:r>
      <w:r w:rsidR="00496B38" w:rsidRPr="00B5461E">
        <w:rPr>
          <w:lang w:eastAsia="zh-CN"/>
        </w:rPr>
        <w:t>together with the QFI</w:t>
      </w:r>
      <w:r w:rsidR="00496B38">
        <w:rPr>
          <w:rFonts w:eastAsia="Times New Roman" w:cs="Arial"/>
          <w:bCs/>
          <w:szCs w:val="20"/>
          <w:lang w:val="en-GB" w:eastAsia="en-US"/>
        </w:rPr>
        <w:t xml:space="preserve"> </w:t>
      </w:r>
      <w:r>
        <w:rPr>
          <w:rFonts w:eastAsia="Times New Roman" w:cs="Arial"/>
          <w:bCs/>
          <w:szCs w:val="20"/>
          <w:lang w:val="en-GB" w:eastAsia="en-US"/>
        </w:rPr>
        <w:t xml:space="preserve">in N3 header </w:t>
      </w:r>
      <w:r w:rsidR="00D23318">
        <w:rPr>
          <w:rFonts w:eastAsia="Times New Roman" w:cs="Arial"/>
          <w:bCs/>
          <w:szCs w:val="20"/>
          <w:lang w:val="en-GB" w:eastAsia="en-US"/>
        </w:rPr>
        <w:t xml:space="preserve">of the </w:t>
      </w:r>
      <w:r>
        <w:rPr>
          <w:rFonts w:eastAsia="Times New Roman" w:cs="Arial"/>
          <w:bCs/>
          <w:szCs w:val="20"/>
          <w:lang w:val="en-GB" w:eastAsia="en-US"/>
        </w:rPr>
        <w:t xml:space="preserve">DL packet </w:t>
      </w:r>
      <w:r w:rsidR="00D23318">
        <w:rPr>
          <w:rFonts w:eastAsia="Times New Roman" w:cs="Arial"/>
          <w:bCs/>
          <w:szCs w:val="20"/>
          <w:lang w:val="en-GB" w:eastAsia="en-US"/>
        </w:rPr>
        <w:t xml:space="preserve">sent to the </w:t>
      </w:r>
      <w:r>
        <w:rPr>
          <w:rFonts w:eastAsia="Times New Roman" w:cs="Arial"/>
          <w:bCs/>
          <w:szCs w:val="20"/>
          <w:lang w:val="en-GB" w:eastAsia="en-US"/>
        </w:rPr>
        <w:t>gNB</w:t>
      </w:r>
      <w:r>
        <w:rPr>
          <w:rFonts w:eastAsia="Times New Roman" w:cs="Arial"/>
          <w:bCs/>
        </w:rPr>
        <w:t>.</w:t>
      </w:r>
      <w:r w:rsidR="001511EE">
        <w:rPr>
          <w:rFonts w:eastAsia="Times New Roman" w:cs="Arial"/>
          <w:bCs/>
        </w:rPr>
        <w:t xml:space="preserve"> </w:t>
      </w:r>
    </w:p>
    <w:p w14:paraId="0FBA6040" w14:textId="77777777" w:rsidR="00315BEB" w:rsidRDefault="00315BEB" w:rsidP="00315BEB">
      <w:pPr>
        <w:pStyle w:val="Doc-text2"/>
        <w:tabs>
          <w:tab w:val="left" w:pos="340"/>
        </w:tabs>
        <w:ind w:left="0" w:firstLine="0"/>
        <w:jc w:val="both"/>
        <w:rPr>
          <w:rFonts w:eastAsia="Times New Roman" w:cs="Arial"/>
          <w:b/>
          <w:bCs/>
        </w:rPr>
      </w:pPr>
    </w:p>
    <w:p w14:paraId="7C0B2DF2" w14:textId="54E9661B" w:rsidR="00315BEB" w:rsidRDefault="008A0BC5" w:rsidP="00815AA6">
      <w:pPr>
        <w:pStyle w:val="Doc-text2"/>
        <w:tabs>
          <w:tab w:val="left" w:pos="340"/>
        </w:tabs>
        <w:ind w:left="0" w:firstLine="0"/>
        <w:jc w:val="both"/>
      </w:pPr>
      <w:r>
        <w:rPr>
          <w:b/>
          <w:noProof/>
          <w:lang w:eastAsia="en-US"/>
        </w:rPr>
        <mc:AlternateContent>
          <mc:Choice Requires="wps">
            <w:drawing>
              <wp:inline distT="0" distB="0" distL="0" distR="0" wp14:anchorId="7FCBB1C8" wp14:editId="171D2A38">
                <wp:extent cx="6503670" cy="4229735"/>
                <wp:effectExtent l="9525" t="5715" r="11430" b="1270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3670" cy="4229735"/>
                        </a:xfrm>
                        <a:prstGeom prst="rect">
                          <a:avLst/>
                        </a:prstGeom>
                        <a:solidFill>
                          <a:srgbClr val="FFFFFF"/>
                        </a:solidFill>
                        <a:ln w="9525">
                          <a:solidFill>
                            <a:srgbClr val="000000"/>
                          </a:solidFill>
                          <a:miter lim="800000"/>
                          <a:headEnd/>
                          <a:tailEnd/>
                        </a:ln>
                      </wps:spPr>
                      <wps:txbx>
                        <w:txbxContent>
                          <w:p w14:paraId="6FCFDD1E" w14:textId="77777777" w:rsidR="009F51D3" w:rsidRDefault="009F51D3" w:rsidP="00315BEB">
                            <w:pPr>
                              <w:pStyle w:val="Heading5"/>
                            </w:pPr>
                            <w:bookmarkStart w:id="5" w:name="_Toc483485686"/>
                            <w:bookmarkStart w:id="6" w:name="_Toc484011307"/>
                            <w:r w:rsidRPr="00C960F6">
                              <w:t>5.7.5.4.2</w:t>
                            </w:r>
                            <w:r w:rsidRPr="00C960F6">
                              <w:tab/>
                              <w:t xml:space="preserve">Reflective QoS </w:t>
                            </w:r>
                            <w:r>
                              <w:rPr>
                                <w:lang w:eastAsia="zh-CN"/>
                              </w:rPr>
                              <w:t>Control</w:t>
                            </w:r>
                            <w:r w:rsidRPr="00C960F6">
                              <w:t xml:space="preserve"> via User Plane</w:t>
                            </w:r>
                            <w:bookmarkEnd w:id="5"/>
                            <w:bookmarkEnd w:id="6"/>
                          </w:p>
                          <w:p w14:paraId="1462BB5E" w14:textId="6165655C" w:rsidR="009F51D3" w:rsidRPr="00B5461E" w:rsidRDefault="009F51D3" w:rsidP="00315BEB">
                            <w:pPr>
                              <w:rPr>
                                <w:lang w:eastAsia="zh-CN"/>
                              </w:rPr>
                            </w:pPr>
                            <w:r w:rsidRPr="00B5461E">
                              <w:rPr>
                                <w:lang w:eastAsia="zh-CN"/>
                              </w:rPr>
                              <w:t xml:space="preserve">Reflective QoS is controlled via User Plane on per-packet basis by using the RQI in the encapsulation header on N3 reference point together with the QFI, together with a Reflective QoS Timer (RQ Timer) </w:t>
                            </w:r>
                            <w:r w:rsidRPr="009677EC">
                              <w:rPr>
                                <w:lang w:eastAsia="zh-CN"/>
                              </w:rPr>
                              <w:t>value</w:t>
                            </w:r>
                            <w:r w:rsidRPr="00B5461E">
                              <w:rPr>
                                <w:lang w:eastAsia="zh-CN"/>
                              </w:rPr>
                              <w:t xml:space="preserve"> that is </w:t>
                            </w:r>
                            <w:r w:rsidRPr="009677EC">
                              <w:rPr>
                                <w:lang w:eastAsia="zh-CN"/>
                              </w:rPr>
                              <w:t>either</w:t>
                            </w:r>
                            <w:r w:rsidRPr="00B5461E">
                              <w:rPr>
                                <w:lang w:eastAsia="zh-CN"/>
                              </w:rPr>
                              <w:t xml:space="preserve"> </w:t>
                            </w:r>
                            <w:r w:rsidR="00193151" w:rsidRPr="00B5461E">
                              <w:rPr>
                                <w:lang w:eastAsia="zh-CN"/>
                              </w:rPr>
                              <w:t>signalled</w:t>
                            </w:r>
                            <w:r w:rsidRPr="00B5461E">
                              <w:rPr>
                                <w:lang w:eastAsia="zh-CN"/>
                              </w:rPr>
                              <w:t xml:space="preserve"> to the UE upon PDU Session establishment </w:t>
                            </w:r>
                            <w:r w:rsidRPr="009677EC">
                              <w:rPr>
                                <w:lang w:eastAsia="zh-CN"/>
                              </w:rPr>
                              <w:t>or set to a default value</w:t>
                            </w:r>
                            <w:r w:rsidRPr="00B5461E">
                              <w:rPr>
                                <w:lang w:eastAsia="zh-CN"/>
                              </w:rPr>
                              <w:t xml:space="preserve">. </w:t>
                            </w:r>
                          </w:p>
                          <w:p w14:paraId="2ABAB52E" w14:textId="77777777" w:rsidR="009F51D3" w:rsidRDefault="009F51D3" w:rsidP="00315BEB">
                            <w:pPr>
                              <w:pStyle w:val="NO"/>
                              <w:rPr>
                                <w:lang w:eastAsia="zh-CN"/>
                              </w:rPr>
                            </w:pPr>
                            <w:r w:rsidRPr="009677EC">
                              <w:rPr>
                                <w:lang w:eastAsia="zh-CN"/>
                              </w:rPr>
                              <w:t>NOTE:</w:t>
                            </w:r>
                            <w:r w:rsidRPr="009677EC">
                              <w:rPr>
                                <w:lang w:eastAsia="zh-CN"/>
                              </w:rPr>
                              <w:tab/>
                              <w:t>It is up to Stage 3 to define the RQ Timer values.</w:t>
                            </w:r>
                          </w:p>
                          <w:p w14:paraId="57C569BF" w14:textId="77777777" w:rsidR="009F51D3" w:rsidRDefault="009F51D3" w:rsidP="00315BEB">
                            <w:pPr>
                              <w:rPr>
                                <w:lang w:eastAsia="zh-CN"/>
                              </w:rPr>
                            </w:pPr>
                            <w:r w:rsidRPr="00B35FEE">
                              <w:rPr>
                                <w:lang w:eastAsia="zh-CN"/>
                              </w:rPr>
                              <w:t xml:space="preserve">When the 5GC determines to </w:t>
                            </w:r>
                            <w:r>
                              <w:rPr>
                                <w:lang w:eastAsia="zh-CN"/>
                              </w:rPr>
                              <w:t>control</w:t>
                            </w:r>
                            <w:r w:rsidRPr="00B35FEE">
                              <w:rPr>
                                <w:lang w:eastAsia="zh-CN"/>
                              </w:rPr>
                              <w:t xml:space="preserve"> reflective QoS via U</w:t>
                            </w:r>
                            <w:r>
                              <w:rPr>
                                <w:lang w:eastAsia="zh-CN"/>
                              </w:rPr>
                              <w:t>ser Plane</w:t>
                            </w:r>
                            <w:r w:rsidRPr="00B5461E">
                              <w:rPr>
                                <w:lang w:eastAsia="zh-CN"/>
                              </w:rPr>
                              <w:t xml:space="preserve"> </w:t>
                            </w:r>
                            <w:r>
                              <w:rPr>
                                <w:lang w:eastAsia="zh-CN"/>
                              </w:rPr>
                              <w:t>for specific SDF</w:t>
                            </w:r>
                            <w:r w:rsidRPr="00B35FEE">
                              <w:rPr>
                                <w:lang w:eastAsia="zh-CN"/>
                              </w:rPr>
                              <w:t xml:space="preserve">, the SMF shall include </w:t>
                            </w:r>
                            <w:bookmarkStart w:id="7" w:name="OLE_LINK13"/>
                            <w:bookmarkStart w:id="8" w:name="OLE_LINK14"/>
                            <w:r w:rsidRPr="00B35FEE">
                              <w:rPr>
                                <w:lang w:eastAsia="zh-CN"/>
                              </w:rPr>
                              <w:t>a</w:t>
                            </w:r>
                            <w:r>
                              <w:rPr>
                                <w:lang w:eastAsia="zh-CN"/>
                              </w:rPr>
                              <w:t>n indication in the corresponding SDF information</w:t>
                            </w:r>
                            <w:r w:rsidRPr="00B35FEE">
                              <w:rPr>
                                <w:lang w:eastAsia="zh-CN"/>
                              </w:rPr>
                              <w:t xml:space="preserve"> </w:t>
                            </w:r>
                            <w:r>
                              <w:rPr>
                                <w:lang w:eastAsia="zh-CN"/>
                              </w:rPr>
                              <w:t>provided</w:t>
                            </w:r>
                            <w:r w:rsidRPr="00977E87">
                              <w:rPr>
                                <w:lang w:eastAsia="zh-CN"/>
                              </w:rPr>
                              <w:t xml:space="preserve"> to the UPF </w:t>
                            </w:r>
                            <w:r w:rsidRPr="00F251FB">
                              <w:rPr>
                                <w:lang w:eastAsia="zh-CN"/>
                              </w:rPr>
                              <w:t>via N4 interface</w:t>
                            </w:r>
                            <w:bookmarkEnd w:id="7"/>
                            <w:bookmarkEnd w:id="8"/>
                            <w:r w:rsidRPr="00B35FEE">
                              <w:rPr>
                                <w:lang w:eastAsia="zh-CN"/>
                              </w:rPr>
                              <w:t xml:space="preserve">. </w:t>
                            </w:r>
                            <w:r>
                              <w:rPr>
                                <w:lang w:eastAsia="zh-CN"/>
                              </w:rPr>
                              <w:t>For DL packets corresponding to this SDF</w:t>
                            </w:r>
                            <w:r w:rsidRPr="00B35FEE">
                              <w:rPr>
                                <w:lang w:eastAsia="zh-CN"/>
                              </w:rPr>
                              <w:t xml:space="preserve">, the UPF </w:t>
                            </w:r>
                            <w:r>
                              <w:rPr>
                                <w:lang w:eastAsia="zh-CN"/>
                              </w:rPr>
                              <w:t>may set</w:t>
                            </w:r>
                            <w:r w:rsidRPr="00B35FEE">
                              <w:rPr>
                                <w:lang w:eastAsia="zh-CN"/>
                              </w:rPr>
                              <w:t xml:space="preserve"> the RQI </w:t>
                            </w:r>
                            <w:r>
                              <w:rPr>
                                <w:lang w:eastAsia="zh-CN"/>
                              </w:rPr>
                              <w:t xml:space="preserve">bit </w:t>
                            </w:r>
                            <w:r w:rsidRPr="00B35FEE">
                              <w:rPr>
                                <w:lang w:eastAsia="zh-CN"/>
                              </w:rPr>
                              <w:t xml:space="preserve">in the encapsulation header on </w:t>
                            </w:r>
                            <w:r>
                              <w:rPr>
                                <w:lang w:eastAsia="zh-CN"/>
                              </w:rPr>
                              <w:t xml:space="preserve">the </w:t>
                            </w:r>
                            <w:r w:rsidRPr="00B35FEE">
                              <w:rPr>
                                <w:lang w:eastAsia="zh-CN"/>
                              </w:rPr>
                              <w:t xml:space="preserve">N3 reference point. </w:t>
                            </w:r>
                          </w:p>
                          <w:p w14:paraId="4B769B87" w14:textId="77777777" w:rsidR="009F51D3" w:rsidRDefault="009F51D3" w:rsidP="00315BEB">
                            <w:pPr>
                              <w:rPr>
                                <w:lang w:eastAsia="zh-CN"/>
                              </w:rPr>
                            </w:pPr>
                            <w:r>
                              <w:rPr>
                                <w:lang w:eastAsia="zh-CN"/>
                              </w:rPr>
                              <w:t>Upon reception of</w:t>
                            </w:r>
                            <w:r w:rsidRPr="00B35FEE">
                              <w:rPr>
                                <w:lang w:eastAsia="zh-CN"/>
                              </w:rPr>
                              <w:t xml:space="preserve"> a DL packet </w:t>
                            </w:r>
                            <w:r w:rsidRPr="009677EC">
                              <w:rPr>
                                <w:lang w:eastAsia="zh-CN"/>
                              </w:rPr>
                              <w:t>that is subject to Reflective QoS the UE creates a UE derived QoS rule and starts a timer set to the RQ Timer value. If there is already an existing UE derived QoS rule with the same packet filter the UE restarts the</w:t>
                            </w:r>
                            <w:r w:rsidRPr="00B5461E">
                              <w:rPr>
                                <w:lang w:eastAsia="zh-CN"/>
                              </w:rPr>
                              <w:t xml:space="preserve"> timer for this UE derived QoS rule</w:t>
                            </w:r>
                            <w:r w:rsidRPr="00B35FEE">
                              <w:rPr>
                                <w:lang w:eastAsia="zh-CN"/>
                              </w:rPr>
                              <w:t>.</w:t>
                            </w:r>
                          </w:p>
                          <w:p w14:paraId="20396D66" w14:textId="77777777" w:rsidR="009F51D3" w:rsidRPr="00977E87" w:rsidRDefault="009F51D3" w:rsidP="00315BEB">
                            <w:pPr>
                              <w:rPr>
                                <w:lang w:eastAsia="zh-CN"/>
                              </w:rPr>
                            </w:pPr>
                            <w:r w:rsidRPr="00B35FEE">
                              <w:rPr>
                                <w:lang w:eastAsia="zh-CN"/>
                              </w:rPr>
                              <w:t>.</w:t>
                            </w:r>
                          </w:p>
                          <w:p w14:paraId="5626B659" w14:textId="77777777" w:rsidR="009F51D3" w:rsidRDefault="009F51D3" w:rsidP="00315BEB">
                            <w:pPr>
                              <w:pStyle w:val="NO"/>
                              <w:rPr>
                                <w:lang w:eastAsia="zh-CN"/>
                              </w:rPr>
                            </w:pPr>
                            <w:r w:rsidRPr="00977E87">
                              <w:rPr>
                                <w:lang w:eastAsia="zh-CN"/>
                              </w:rPr>
                              <w:t>NOTE:</w:t>
                            </w:r>
                            <w:r w:rsidRPr="00977E87">
                              <w:rPr>
                                <w:lang w:eastAsia="zh-CN"/>
                              </w:rPr>
                              <w:tab/>
                              <w:t>T</w:t>
                            </w:r>
                            <w:r w:rsidRPr="003128E7">
                              <w:rPr>
                                <w:lang w:eastAsia="zh-CN"/>
                              </w:rPr>
                              <w:t xml:space="preserve">he </w:t>
                            </w:r>
                            <w:r w:rsidRPr="00C960F6">
                              <w:rPr>
                                <w:lang w:eastAsia="zh-CN"/>
                              </w:rPr>
                              <w:t>Reflective QoS activation via User Plane is used to avoid out-of-band signalling (e.g. for some non 3GPP accesses).</w:t>
                            </w:r>
                          </w:p>
                          <w:p w14:paraId="262E5B6F" w14:textId="77777777" w:rsidR="009F51D3" w:rsidRPr="009677EC" w:rsidRDefault="009F51D3" w:rsidP="00315BEB">
                            <w:pPr>
                              <w:pStyle w:val="EditorsNote"/>
                            </w:pPr>
                            <w:r w:rsidRPr="00E63713">
                              <w:rPr>
                                <w:highlight w:val="yellow"/>
                              </w:rPr>
                              <w:t>Editor's note:</w:t>
                            </w:r>
                            <w:r w:rsidRPr="009677EC">
                              <w:t xml:space="preserve"> RAN2 needs to define how the N3 indication that downlink packet is subject to Reflective QoS is conveyed to UE over the radio interface. Depending on the RAN2 solution the RAN may need to be instructed which QoS flows are subject to Reflective QoS. How and when this is done is FFS.</w:t>
                            </w:r>
                          </w:p>
                          <w:p w14:paraId="5B7688C4" w14:textId="77777777" w:rsidR="009F51D3" w:rsidRPr="00B5461E" w:rsidRDefault="009F51D3" w:rsidP="00315BEB">
                            <w:pPr>
                              <w:pStyle w:val="EditorsNote"/>
                            </w:pPr>
                            <w:r w:rsidRPr="009677EC">
                              <w:t>Editor's note: It is FFS how to minimize the processing burden incl. impact of multiple RQ Timers in the UE for Reflective QoS.</w:t>
                            </w:r>
                          </w:p>
                          <w:p w14:paraId="6D69A011" w14:textId="77777777" w:rsidR="009F51D3" w:rsidRPr="00B5461E" w:rsidRDefault="009F51D3" w:rsidP="00315BEB">
                            <w:pPr>
                              <w:pStyle w:val="EditorsNote"/>
                              <w:rPr>
                                <w:lang w:eastAsia="zh-CN"/>
                              </w:rPr>
                            </w:pPr>
                            <w:r w:rsidRPr="009677EC">
                              <w:rPr>
                                <w:lang w:eastAsia="zh-CN"/>
                              </w:rPr>
                              <w:t>Editor’s note: whether other means to deactivate Reflective QoS are needed is FFS</w:t>
                            </w:r>
                          </w:p>
                          <w:p w14:paraId="082E965A" w14:textId="77777777" w:rsidR="009F51D3" w:rsidRDefault="009F51D3" w:rsidP="00315BEB">
                            <w:pPr>
                              <w:rPr>
                                <w:lang w:eastAsia="zh-CN"/>
                              </w:rPr>
                            </w:pPr>
                            <w:r w:rsidRPr="00B5461E">
                              <w:rPr>
                                <w:lang w:eastAsia="zh-CN"/>
                              </w:rPr>
                              <w:t xml:space="preserve">Upon timer expiry </w:t>
                            </w:r>
                            <w:r w:rsidRPr="009677EC">
                              <w:rPr>
                                <w:lang w:eastAsia="zh-CN"/>
                              </w:rPr>
                              <w:t>associated with a UE derived QoS rule</w:t>
                            </w:r>
                            <w:r w:rsidRPr="00B5461E">
                              <w:rPr>
                                <w:lang w:eastAsia="zh-CN"/>
                              </w:rPr>
                              <w:t xml:space="preserve"> the UE deletes the corresponding UE derived QoS rule.</w:t>
                            </w:r>
                          </w:p>
                          <w:p w14:paraId="7E4ABD01" w14:textId="77777777" w:rsidR="009F51D3" w:rsidRDefault="009F51D3" w:rsidP="00315BEB"/>
                        </w:txbxContent>
                      </wps:txbx>
                      <wps:bodyPr rot="0" vert="horz" wrap="square" lIns="91440" tIns="45720" rIns="91440" bIns="45720" anchor="t" anchorCtr="0" upright="1">
                        <a:noAutofit/>
                      </wps:bodyPr>
                    </wps:wsp>
                  </a:graphicData>
                </a:graphic>
              </wp:inline>
            </w:drawing>
          </mc:Choice>
          <mc:Fallback>
            <w:pict>
              <v:shapetype w14:anchorId="7FCBB1C8" id="_x0000_t202" coordsize="21600,21600" o:spt="202" path="m,l,21600r21600,l21600,xe">
                <v:stroke joinstyle="miter"/>
                <v:path gradientshapeok="t" o:connecttype="rect"/>
              </v:shapetype>
              <v:shape id="Text Box 3" o:spid="_x0000_s1028" type="#_x0000_t202" style="width:512.1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">
                <v:textbox>
                  <w:txbxContent>
                    <w:p w14:paraId="6FCFDD1E" w14:textId="77777777" w:rsidR="009F51D3" w:rsidRDefault="009F51D3" w:rsidP="00315BEB">
                      <w:pPr>
                        <w:pStyle w:val="Heading5"/>
                      </w:pPr>
                      <w:bookmarkStart w:id="8" w:name="_Toc483485686"/>
                      <w:bookmarkStart w:id="9" w:name="_Toc484011307"/>
                      <w:r w:rsidRPr="00C960F6">
                        <w:t>5.7.5.4.2</w:t>
                      </w:r>
                      <w:r w:rsidRPr="00C960F6">
                        <w:tab/>
                        <w:t xml:space="preserve">Reflective QoS </w:t>
                      </w:r>
                      <w:r>
                        <w:rPr>
                          <w:lang w:eastAsia="zh-CN"/>
                        </w:rPr>
                        <w:t>Control</w:t>
                      </w:r>
                      <w:r w:rsidRPr="00C960F6">
                        <w:t xml:space="preserve"> via User Plane</w:t>
                      </w:r>
                      <w:bookmarkEnd w:id="8"/>
                      <w:bookmarkEnd w:id="9"/>
                    </w:p>
                    <w:p w14:paraId="1462BB5E" w14:textId="6165655C" w:rsidR="009F51D3" w:rsidRPr="00B5461E" w:rsidRDefault="009F51D3" w:rsidP="00315BEB">
                      <w:pPr>
                        <w:rPr>
                          <w:lang w:eastAsia="zh-CN"/>
                        </w:rPr>
                      </w:pPr>
                      <w:r w:rsidRPr="00B5461E">
                        <w:rPr>
                          <w:lang w:eastAsia="zh-CN"/>
                        </w:rPr>
                        <w:t xml:space="preserve">Reflective QoS is controlled via User Plane on per-packet basis by using the RQI in the encapsulation header on N3 reference point together with the QFI, together with a Reflective QoS Timer (RQ Timer) </w:t>
                      </w:r>
                      <w:r w:rsidRPr="009677EC">
                        <w:rPr>
                          <w:lang w:eastAsia="zh-CN"/>
                        </w:rPr>
                        <w:t>value</w:t>
                      </w:r>
                      <w:r w:rsidRPr="00B5461E">
                        <w:rPr>
                          <w:lang w:eastAsia="zh-CN"/>
                        </w:rPr>
                        <w:t xml:space="preserve"> that is </w:t>
                      </w:r>
                      <w:r w:rsidRPr="009677EC">
                        <w:rPr>
                          <w:lang w:eastAsia="zh-CN"/>
                        </w:rPr>
                        <w:t>either</w:t>
                      </w:r>
                      <w:r w:rsidRPr="00B5461E">
                        <w:rPr>
                          <w:lang w:eastAsia="zh-CN"/>
                        </w:rPr>
                        <w:t xml:space="preserve"> </w:t>
                      </w:r>
                      <w:r w:rsidR="00193151" w:rsidRPr="00B5461E">
                        <w:rPr>
                          <w:lang w:eastAsia="zh-CN"/>
                        </w:rPr>
                        <w:t>signalled</w:t>
                      </w:r>
                      <w:r w:rsidRPr="00B5461E">
                        <w:rPr>
                          <w:lang w:eastAsia="zh-CN"/>
                        </w:rPr>
                        <w:t xml:space="preserve"> to the UE upon PDU Session establishment </w:t>
                      </w:r>
                      <w:r w:rsidRPr="009677EC">
                        <w:rPr>
                          <w:lang w:eastAsia="zh-CN"/>
                        </w:rPr>
                        <w:t>or set to a default value</w:t>
                      </w:r>
                      <w:r w:rsidRPr="00B5461E">
                        <w:rPr>
                          <w:lang w:eastAsia="zh-CN"/>
                        </w:rPr>
                        <w:t xml:space="preserve">. </w:t>
                      </w:r>
                    </w:p>
                    <w:p w14:paraId="2ABAB52E" w14:textId="77777777" w:rsidR="009F51D3" w:rsidRDefault="009F51D3" w:rsidP="00315BEB">
                      <w:pPr>
                        <w:pStyle w:val="NO"/>
                        <w:rPr>
                          <w:lang w:eastAsia="zh-CN"/>
                        </w:rPr>
                      </w:pPr>
                      <w:r w:rsidRPr="009677EC">
                        <w:rPr>
                          <w:lang w:eastAsia="zh-CN"/>
                        </w:rPr>
                        <w:t>NOTE:</w:t>
                      </w:r>
                      <w:r w:rsidRPr="009677EC">
                        <w:rPr>
                          <w:lang w:eastAsia="zh-CN"/>
                        </w:rPr>
                        <w:tab/>
                        <w:t>It is up to Stage 3 to define the RQ Timer values.</w:t>
                      </w:r>
                    </w:p>
                    <w:p w14:paraId="57C569BF" w14:textId="77777777" w:rsidR="009F51D3" w:rsidRDefault="009F51D3" w:rsidP="00315BEB">
                      <w:pPr>
                        <w:rPr>
                          <w:lang w:eastAsia="zh-CN"/>
                        </w:rPr>
                      </w:pPr>
                      <w:r w:rsidRPr="00B35FEE">
                        <w:rPr>
                          <w:lang w:eastAsia="zh-CN"/>
                        </w:rPr>
                        <w:t xml:space="preserve">When the 5GC determines to </w:t>
                      </w:r>
                      <w:r>
                        <w:rPr>
                          <w:lang w:eastAsia="zh-CN"/>
                        </w:rPr>
                        <w:t>control</w:t>
                      </w:r>
                      <w:r w:rsidRPr="00B35FEE">
                        <w:rPr>
                          <w:lang w:eastAsia="zh-CN"/>
                        </w:rPr>
                        <w:t xml:space="preserve"> reflective QoS via U</w:t>
                      </w:r>
                      <w:r>
                        <w:rPr>
                          <w:lang w:eastAsia="zh-CN"/>
                        </w:rPr>
                        <w:t>ser Plane</w:t>
                      </w:r>
                      <w:r w:rsidRPr="00B5461E">
                        <w:rPr>
                          <w:lang w:eastAsia="zh-CN"/>
                        </w:rPr>
                        <w:t xml:space="preserve"> </w:t>
                      </w:r>
                      <w:r>
                        <w:rPr>
                          <w:lang w:eastAsia="zh-CN"/>
                        </w:rPr>
                        <w:t>for specific SDF</w:t>
                      </w:r>
                      <w:r w:rsidRPr="00B35FEE">
                        <w:rPr>
                          <w:lang w:eastAsia="zh-CN"/>
                        </w:rPr>
                        <w:t xml:space="preserve">, the SMF shall include </w:t>
                      </w:r>
                      <w:bookmarkStart w:id="10" w:name="OLE_LINK13"/>
                      <w:bookmarkStart w:id="11" w:name="OLE_LINK14"/>
                      <w:r w:rsidRPr="00B35FEE">
                        <w:rPr>
                          <w:lang w:eastAsia="zh-CN"/>
                        </w:rPr>
                        <w:t>a</w:t>
                      </w:r>
                      <w:r>
                        <w:rPr>
                          <w:lang w:eastAsia="zh-CN"/>
                        </w:rPr>
                        <w:t>n indication in the corresponding SDF information</w:t>
                      </w:r>
                      <w:r w:rsidRPr="00B35FEE">
                        <w:rPr>
                          <w:lang w:eastAsia="zh-CN"/>
                        </w:rPr>
                        <w:t xml:space="preserve"> </w:t>
                      </w:r>
                      <w:r>
                        <w:rPr>
                          <w:lang w:eastAsia="zh-CN"/>
                        </w:rPr>
                        <w:t>provided</w:t>
                      </w:r>
                      <w:r w:rsidRPr="00977E87">
                        <w:rPr>
                          <w:lang w:eastAsia="zh-CN"/>
                        </w:rPr>
                        <w:t xml:space="preserve"> to the UPF </w:t>
                      </w:r>
                      <w:r w:rsidRPr="00F251FB">
                        <w:rPr>
                          <w:lang w:eastAsia="zh-CN"/>
                        </w:rPr>
                        <w:t>via N4 interface</w:t>
                      </w:r>
                      <w:bookmarkEnd w:id="10"/>
                      <w:bookmarkEnd w:id="11"/>
                      <w:r w:rsidRPr="00B35FEE">
                        <w:rPr>
                          <w:lang w:eastAsia="zh-CN"/>
                        </w:rPr>
                        <w:t xml:space="preserve">. </w:t>
                      </w:r>
                      <w:r>
                        <w:rPr>
                          <w:lang w:eastAsia="zh-CN"/>
                        </w:rPr>
                        <w:t>For DL packets corresponding to this SDF</w:t>
                      </w:r>
                      <w:r w:rsidRPr="00B35FEE">
                        <w:rPr>
                          <w:lang w:eastAsia="zh-CN"/>
                        </w:rPr>
                        <w:t xml:space="preserve">, the UPF </w:t>
                      </w:r>
                      <w:r>
                        <w:rPr>
                          <w:lang w:eastAsia="zh-CN"/>
                        </w:rPr>
                        <w:t>may set</w:t>
                      </w:r>
                      <w:r w:rsidRPr="00B35FEE">
                        <w:rPr>
                          <w:lang w:eastAsia="zh-CN"/>
                        </w:rPr>
                        <w:t xml:space="preserve"> the RQI </w:t>
                      </w:r>
                      <w:r>
                        <w:rPr>
                          <w:lang w:eastAsia="zh-CN"/>
                        </w:rPr>
                        <w:t xml:space="preserve">bit </w:t>
                      </w:r>
                      <w:r w:rsidRPr="00B35FEE">
                        <w:rPr>
                          <w:lang w:eastAsia="zh-CN"/>
                        </w:rPr>
                        <w:t xml:space="preserve">in the encapsulation header on </w:t>
                      </w:r>
                      <w:r>
                        <w:rPr>
                          <w:lang w:eastAsia="zh-CN"/>
                        </w:rPr>
                        <w:t xml:space="preserve">the </w:t>
                      </w:r>
                      <w:r w:rsidRPr="00B35FEE">
                        <w:rPr>
                          <w:lang w:eastAsia="zh-CN"/>
                        </w:rPr>
                        <w:t xml:space="preserve">N3 reference point. </w:t>
                      </w:r>
                    </w:p>
                    <w:p w14:paraId="4B769B87" w14:textId="77777777" w:rsidR="009F51D3" w:rsidRDefault="009F51D3" w:rsidP="00315BEB">
                      <w:pPr>
                        <w:rPr>
                          <w:lang w:eastAsia="zh-CN"/>
                        </w:rPr>
                      </w:pPr>
                      <w:r>
                        <w:rPr>
                          <w:lang w:eastAsia="zh-CN"/>
                        </w:rPr>
                        <w:t>Upon reception of</w:t>
                      </w:r>
                      <w:r w:rsidRPr="00B35FEE">
                        <w:rPr>
                          <w:lang w:eastAsia="zh-CN"/>
                        </w:rPr>
                        <w:t xml:space="preserve"> a DL packet </w:t>
                      </w:r>
                      <w:r w:rsidRPr="009677EC">
                        <w:rPr>
                          <w:lang w:eastAsia="zh-CN"/>
                        </w:rPr>
                        <w:t>that is subject to Reflective QoS the UE creates a UE derived QoS rule and starts a timer set to the RQ Timer value. If there is already an existing UE derived QoS rule with the same packet filter the UE restarts the</w:t>
                      </w:r>
                      <w:r w:rsidRPr="00B5461E">
                        <w:rPr>
                          <w:lang w:eastAsia="zh-CN"/>
                        </w:rPr>
                        <w:t xml:space="preserve"> timer for this UE derived QoS rule</w:t>
                      </w:r>
                      <w:r w:rsidRPr="00B35FEE">
                        <w:rPr>
                          <w:lang w:eastAsia="zh-CN"/>
                        </w:rPr>
                        <w:t>.</w:t>
                      </w:r>
                    </w:p>
                    <w:p w14:paraId="20396D66" w14:textId="77777777" w:rsidR="009F51D3" w:rsidRPr="00977E87" w:rsidRDefault="009F51D3" w:rsidP="00315BEB">
                      <w:pPr>
                        <w:rPr>
                          <w:lang w:eastAsia="zh-CN"/>
                        </w:rPr>
                      </w:pPr>
                      <w:r w:rsidRPr="00B35FEE">
                        <w:rPr>
                          <w:lang w:eastAsia="zh-CN"/>
                        </w:rPr>
                        <w:t>.</w:t>
                      </w:r>
                    </w:p>
                    <w:p w14:paraId="5626B659" w14:textId="77777777" w:rsidR="009F51D3" w:rsidRDefault="009F51D3" w:rsidP="00315BEB">
                      <w:pPr>
                        <w:pStyle w:val="NO"/>
                        <w:rPr>
                          <w:lang w:eastAsia="zh-CN"/>
                        </w:rPr>
                      </w:pPr>
                      <w:r w:rsidRPr="00977E87">
                        <w:rPr>
                          <w:lang w:eastAsia="zh-CN"/>
                        </w:rPr>
                        <w:t>NOTE:</w:t>
                      </w:r>
                      <w:r w:rsidRPr="00977E87">
                        <w:rPr>
                          <w:lang w:eastAsia="zh-CN"/>
                        </w:rPr>
                        <w:tab/>
                        <w:t>T</w:t>
                      </w:r>
                      <w:r w:rsidRPr="003128E7">
                        <w:rPr>
                          <w:lang w:eastAsia="zh-CN"/>
                        </w:rPr>
                        <w:t xml:space="preserve">he </w:t>
                      </w:r>
                      <w:r w:rsidRPr="00C960F6">
                        <w:rPr>
                          <w:lang w:eastAsia="zh-CN"/>
                        </w:rPr>
                        <w:t>Reflective QoS activation via User Plane is used to avoid out-of-band signalling (e.g. for some non 3GPP accesses).</w:t>
                      </w:r>
                    </w:p>
                    <w:p w14:paraId="262E5B6F" w14:textId="77777777" w:rsidR="009F51D3" w:rsidRPr="009677EC" w:rsidRDefault="009F51D3" w:rsidP="00315BEB">
                      <w:pPr>
                        <w:pStyle w:val="EditorsNote"/>
                      </w:pPr>
                      <w:r w:rsidRPr="00E63713">
                        <w:rPr>
                          <w:highlight w:val="yellow"/>
                        </w:rPr>
                        <w:t>Editor's note:</w:t>
                      </w:r>
                      <w:r w:rsidRPr="009677EC">
                        <w:t xml:space="preserve"> RAN2 needs to define how the N3 indication that downlink packet is subject to Reflective QoS is conveyed to UE over the radio interface. Depending on the RAN2 solution the RAN may need to be instructed which QoS flows are subject to Reflective QoS. How and when this is done is FFS.</w:t>
                      </w:r>
                    </w:p>
                    <w:p w14:paraId="5B7688C4" w14:textId="77777777" w:rsidR="009F51D3" w:rsidRPr="00B5461E" w:rsidRDefault="009F51D3" w:rsidP="00315BEB">
                      <w:pPr>
                        <w:pStyle w:val="EditorsNote"/>
                      </w:pPr>
                      <w:r w:rsidRPr="009677EC">
                        <w:t>Editor's note: It is FFS how to minimize the processing burden incl. impact of multiple RQ Timers in the UE for Reflective QoS.</w:t>
                      </w:r>
                    </w:p>
                    <w:p w14:paraId="6D69A011" w14:textId="77777777" w:rsidR="009F51D3" w:rsidRPr="00B5461E" w:rsidRDefault="009F51D3" w:rsidP="00315BEB">
                      <w:pPr>
                        <w:pStyle w:val="EditorsNote"/>
                        <w:rPr>
                          <w:lang w:eastAsia="zh-CN"/>
                        </w:rPr>
                      </w:pPr>
                      <w:r w:rsidRPr="009677EC">
                        <w:rPr>
                          <w:lang w:eastAsia="zh-CN"/>
                        </w:rPr>
                        <w:t>Editor’s note: whether other means to deactivate Reflective QoS are needed is FFS</w:t>
                      </w:r>
                    </w:p>
                    <w:p w14:paraId="082E965A" w14:textId="77777777" w:rsidR="009F51D3" w:rsidRDefault="009F51D3" w:rsidP="00315BEB">
                      <w:pPr>
                        <w:rPr>
                          <w:lang w:eastAsia="zh-CN"/>
                        </w:rPr>
                      </w:pPr>
                      <w:r w:rsidRPr="00B5461E">
                        <w:rPr>
                          <w:lang w:eastAsia="zh-CN"/>
                        </w:rPr>
                        <w:t xml:space="preserve">Upon timer expiry </w:t>
                      </w:r>
                      <w:r w:rsidRPr="009677EC">
                        <w:rPr>
                          <w:lang w:eastAsia="zh-CN"/>
                        </w:rPr>
                        <w:t>associated with a UE derived QoS rule</w:t>
                      </w:r>
                      <w:r w:rsidRPr="00B5461E">
                        <w:rPr>
                          <w:lang w:eastAsia="zh-CN"/>
                        </w:rPr>
                        <w:t xml:space="preserve"> the UE deletes the corresponding UE derived QoS rule.</w:t>
                      </w:r>
                    </w:p>
                    <w:p w14:paraId="7E4ABD01" w14:textId="77777777" w:rsidR="009F51D3" w:rsidRDefault="009F51D3" w:rsidP="00315BEB"/>
                  </w:txbxContent>
                </v:textbox>
                <w10:anchorlock/>
              </v:shape>
            </w:pict>
          </mc:Fallback>
        </mc:AlternateContent>
      </w:r>
    </w:p>
    <w:p w14:paraId="53EE8DAE" w14:textId="77777777" w:rsidR="00496B38" w:rsidRDefault="00496B38" w:rsidP="00815AA6">
      <w:pPr>
        <w:pStyle w:val="Doc-text2"/>
        <w:tabs>
          <w:tab w:val="left" w:pos="340"/>
        </w:tabs>
        <w:ind w:left="0" w:firstLine="0"/>
        <w:jc w:val="both"/>
      </w:pPr>
    </w:p>
    <w:p w14:paraId="01BE344A" w14:textId="6448D623" w:rsidR="00496B38" w:rsidRDefault="00E80018" w:rsidP="00496B38">
      <w:pPr>
        <w:pStyle w:val="Doc-text2"/>
        <w:tabs>
          <w:tab w:val="left" w:pos="340"/>
        </w:tabs>
        <w:ind w:left="0" w:firstLine="0"/>
        <w:jc w:val="both"/>
      </w:pPr>
      <w:r>
        <w:rPr>
          <w:rFonts w:eastAsia="Times New Roman" w:cs="Arial"/>
          <w:bCs/>
        </w:rPr>
        <w:t>As mentioned</w:t>
      </w:r>
      <w:r w:rsidR="00D23318">
        <w:rPr>
          <w:rFonts w:eastAsia="Times New Roman" w:cs="Arial"/>
          <w:bCs/>
        </w:rPr>
        <w:t xml:space="preserve"> in the </w:t>
      </w:r>
      <w:r>
        <w:rPr>
          <w:rFonts w:eastAsia="Times New Roman" w:cs="Arial"/>
          <w:bCs/>
          <w:highlight w:val="yellow"/>
        </w:rPr>
        <w:t>E</w:t>
      </w:r>
      <w:r w:rsidR="00D23318" w:rsidRPr="00E63713">
        <w:rPr>
          <w:rFonts w:eastAsia="Times New Roman" w:cs="Arial"/>
          <w:bCs/>
          <w:highlight w:val="yellow"/>
        </w:rPr>
        <w:t>ditor’s note</w:t>
      </w:r>
      <w:r w:rsidR="00D23318">
        <w:rPr>
          <w:rFonts w:eastAsia="Times New Roman" w:cs="Arial"/>
          <w:bCs/>
        </w:rPr>
        <w:t xml:space="preserve"> above</w:t>
      </w:r>
      <w:r>
        <w:rPr>
          <w:rFonts w:eastAsia="Times New Roman" w:cs="Arial"/>
          <w:bCs/>
        </w:rPr>
        <w:t>,</w:t>
      </w:r>
      <w:r w:rsidR="00D23318">
        <w:rPr>
          <w:rFonts w:eastAsia="Times New Roman" w:cs="Arial"/>
          <w:bCs/>
        </w:rPr>
        <w:t xml:space="preserve"> </w:t>
      </w:r>
      <w:r w:rsidR="00496B38" w:rsidRPr="009677EC">
        <w:t xml:space="preserve">RAN2 needs to define how the N3 indication that </w:t>
      </w:r>
      <w:r w:rsidR="00D23318">
        <w:t xml:space="preserve">a </w:t>
      </w:r>
      <w:r w:rsidR="00496B38" w:rsidRPr="009677EC">
        <w:t xml:space="preserve">downlink packet is subject to Reflective QoS is conveyed to </w:t>
      </w:r>
      <w:r w:rsidR="00650766">
        <w:t xml:space="preserve">the </w:t>
      </w:r>
      <w:r w:rsidR="00496B38" w:rsidRPr="009677EC">
        <w:t>UE over the radio interface</w:t>
      </w:r>
      <w:r w:rsidR="00496B38">
        <w:t xml:space="preserve">. Note that in </w:t>
      </w:r>
      <w:r w:rsidR="00D23318">
        <w:t xml:space="preserve">this </w:t>
      </w:r>
      <w:r w:rsidR="00496B38">
        <w:t>case,</w:t>
      </w:r>
      <w:r w:rsidR="00FA2022">
        <w:t xml:space="preserve"> the </w:t>
      </w:r>
      <w:r w:rsidR="00D23318">
        <w:t>UL</w:t>
      </w:r>
      <w:r w:rsidR="00FA2022">
        <w:t xml:space="preserve"> NAS level</w:t>
      </w:r>
      <w:r w:rsidR="008E2EA0">
        <w:t xml:space="preserve"> packet</w:t>
      </w:r>
      <w:r w:rsidR="00FA2022">
        <w:t xml:space="preserve"> filter is a </w:t>
      </w:r>
      <w:r w:rsidR="00D23318">
        <w:t xml:space="preserve">reflection </w:t>
      </w:r>
      <w:r w:rsidR="00FA2022">
        <w:t xml:space="preserve">of </w:t>
      </w:r>
      <w:r w:rsidR="008E2EA0">
        <w:t xml:space="preserve">both </w:t>
      </w:r>
      <w:r w:rsidR="00D23318">
        <w:t xml:space="preserve">the </w:t>
      </w:r>
      <w:r w:rsidR="00FA2022">
        <w:t>DL packet</w:t>
      </w:r>
      <w:r w:rsidR="00D23318">
        <w:t xml:space="preserve"> header</w:t>
      </w:r>
      <w:r w:rsidR="008E2EA0">
        <w:t xml:space="preserve"> (i.e. the filter’s source/destination address (and port) is set to the DL packet destination/source address (and port))</w:t>
      </w:r>
      <w:r w:rsidR="00FA2022">
        <w:t xml:space="preserve"> and the QoS flow ID. Therefore, </w:t>
      </w:r>
      <w:r w:rsidR="008E2EA0">
        <w:t xml:space="preserve">the </w:t>
      </w:r>
      <w:r w:rsidR="00FA2022">
        <w:t xml:space="preserve">QoS flow ID </w:t>
      </w:r>
      <w:r w:rsidR="008E2EA0">
        <w:t xml:space="preserve">(QFI) </w:t>
      </w:r>
      <w:r w:rsidR="00775D78">
        <w:t>should be indicated to the UE in</w:t>
      </w:r>
      <w:r w:rsidR="008E2EA0">
        <w:t xml:space="preserve"> </w:t>
      </w:r>
      <w:r w:rsidR="00FA2022">
        <w:t xml:space="preserve">the DL packet </w:t>
      </w:r>
      <w:r w:rsidR="00775D78">
        <w:t xml:space="preserve">subjects to Reflective QoS </w:t>
      </w:r>
      <w:r w:rsidR="00FA2022">
        <w:t>to determine the UL QoS Flow ID</w:t>
      </w:r>
      <w:r w:rsidR="008E2EA0">
        <w:t xml:space="preserve"> (same </w:t>
      </w:r>
      <w:r w:rsidR="006311EC">
        <w:t xml:space="preserve">as </w:t>
      </w:r>
      <w:r w:rsidR="00D1329D">
        <w:t xml:space="preserve">DL </w:t>
      </w:r>
      <w:r w:rsidR="008E2EA0">
        <w:t>QFI)</w:t>
      </w:r>
      <w:r w:rsidR="00FA2022">
        <w:t xml:space="preserve">. </w:t>
      </w:r>
    </w:p>
    <w:p w14:paraId="78E8B9D2" w14:textId="77777777" w:rsidR="00FA2022" w:rsidRDefault="00FA2022" w:rsidP="00496B38">
      <w:pPr>
        <w:pStyle w:val="Doc-text2"/>
        <w:tabs>
          <w:tab w:val="left" w:pos="340"/>
        </w:tabs>
        <w:ind w:left="0" w:firstLine="0"/>
        <w:jc w:val="both"/>
      </w:pPr>
    </w:p>
    <w:p w14:paraId="132D9D50" w14:textId="77777777" w:rsidR="00496B38" w:rsidRDefault="00496B38" w:rsidP="00815AA6">
      <w:pPr>
        <w:pStyle w:val="Doc-text2"/>
        <w:tabs>
          <w:tab w:val="left" w:pos="340"/>
        </w:tabs>
        <w:ind w:left="0" w:firstLine="0"/>
        <w:jc w:val="both"/>
        <w:rPr>
          <w:rFonts w:eastAsia="Times New Roman" w:cs="Arial"/>
          <w:b/>
          <w:bCs/>
        </w:rPr>
      </w:pPr>
      <w:r w:rsidRPr="00AA25AE">
        <w:rPr>
          <w:rFonts w:eastAsia="Times New Roman" w:cs="Arial"/>
          <w:b/>
          <w:bCs/>
        </w:rPr>
        <w:t xml:space="preserve">Observation </w:t>
      </w:r>
      <w:r>
        <w:rPr>
          <w:rFonts w:eastAsia="Times New Roman" w:cs="Arial"/>
          <w:b/>
          <w:bCs/>
        </w:rPr>
        <w:t>2</w:t>
      </w:r>
      <w:r w:rsidRPr="00AA25AE">
        <w:rPr>
          <w:rFonts w:eastAsia="Times New Roman" w:cs="Arial"/>
          <w:b/>
          <w:bCs/>
        </w:rPr>
        <w:t xml:space="preserve">: </w:t>
      </w:r>
      <w:r>
        <w:rPr>
          <w:rFonts w:eastAsia="Times New Roman" w:cs="Arial"/>
          <w:b/>
          <w:bCs/>
        </w:rPr>
        <w:t xml:space="preserve">For </w:t>
      </w:r>
      <w:r w:rsidRPr="00AA25AE">
        <w:rPr>
          <w:rFonts w:eastAsia="Times New Roman" w:cs="Arial"/>
          <w:b/>
          <w:bCs/>
        </w:rPr>
        <w:t xml:space="preserve">NAS Reflective QoS via </w:t>
      </w:r>
      <w:r>
        <w:rPr>
          <w:rFonts w:eastAsia="Times New Roman" w:cs="Arial"/>
          <w:b/>
          <w:bCs/>
        </w:rPr>
        <w:t>User</w:t>
      </w:r>
      <w:r w:rsidRPr="00AA25AE">
        <w:rPr>
          <w:rFonts w:eastAsia="Times New Roman" w:cs="Arial"/>
          <w:b/>
          <w:bCs/>
        </w:rPr>
        <w:t xml:space="preserve"> Plane</w:t>
      </w:r>
      <w:r>
        <w:rPr>
          <w:rFonts w:eastAsia="Times New Roman" w:cs="Arial"/>
          <w:b/>
          <w:bCs/>
        </w:rPr>
        <w:t xml:space="preserve">, </w:t>
      </w:r>
      <w:r w:rsidRPr="00496B38">
        <w:rPr>
          <w:rFonts w:eastAsia="Times New Roman" w:cs="Arial"/>
          <w:b/>
          <w:bCs/>
        </w:rPr>
        <w:t>RAN2 needs to define how the N3 indication that downlink packet is subject to Reflective QoS is conveyed to UE over the radio interface.</w:t>
      </w:r>
    </w:p>
    <w:p w14:paraId="57F8BF62" w14:textId="77777777" w:rsidR="00FA2022" w:rsidRDefault="00FA2022" w:rsidP="00815AA6">
      <w:pPr>
        <w:pStyle w:val="Doc-text2"/>
        <w:tabs>
          <w:tab w:val="left" w:pos="340"/>
        </w:tabs>
        <w:ind w:left="0" w:firstLine="0"/>
        <w:jc w:val="both"/>
        <w:rPr>
          <w:rFonts w:eastAsia="Times New Roman" w:cs="Arial"/>
          <w:b/>
          <w:bCs/>
        </w:rPr>
      </w:pPr>
    </w:p>
    <w:p w14:paraId="7CD2EAB7" w14:textId="527D7D31" w:rsidR="00496B38" w:rsidRPr="00496B38" w:rsidRDefault="00496B38" w:rsidP="00496B38">
      <w:pPr>
        <w:pStyle w:val="Doc-text2"/>
        <w:tabs>
          <w:tab w:val="left" w:pos="340"/>
        </w:tabs>
        <w:ind w:left="0" w:firstLine="0"/>
        <w:jc w:val="both"/>
        <w:rPr>
          <w:rFonts w:eastAsia="Times New Roman" w:cs="Arial"/>
          <w:b/>
          <w:bCs/>
        </w:rPr>
      </w:pPr>
      <w:r w:rsidRPr="00AA25AE">
        <w:rPr>
          <w:rFonts w:eastAsia="Times New Roman" w:cs="Arial"/>
          <w:b/>
          <w:bCs/>
        </w:rPr>
        <w:t xml:space="preserve">Observation </w:t>
      </w:r>
      <w:r>
        <w:rPr>
          <w:rFonts w:eastAsia="Times New Roman" w:cs="Arial"/>
          <w:b/>
          <w:bCs/>
        </w:rPr>
        <w:t>3</w:t>
      </w:r>
      <w:r w:rsidRPr="00AA25AE">
        <w:rPr>
          <w:rFonts w:eastAsia="Times New Roman" w:cs="Arial"/>
          <w:b/>
          <w:bCs/>
        </w:rPr>
        <w:t xml:space="preserve">: </w:t>
      </w:r>
      <w:r>
        <w:rPr>
          <w:rFonts w:eastAsia="Times New Roman" w:cs="Arial"/>
          <w:b/>
          <w:bCs/>
        </w:rPr>
        <w:t xml:space="preserve">For </w:t>
      </w:r>
      <w:r w:rsidRPr="00AA25AE">
        <w:rPr>
          <w:rFonts w:eastAsia="Times New Roman" w:cs="Arial"/>
          <w:b/>
          <w:bCs/>
        </w:rPr>
        <w:t xml:space="preserve">NAS Reflective QoS via </w:t>
      </w:r>
      <w:r>
        <w:rPr>
          <w:rFonts w:eastAsia="Times New Roman" w:cs="Arial"/>
          <w:b/>
          <w:bCs/>
        </w:rPr>
        <w:t>User</w:t>
      </w:r>
      <w:r w:rsidRPr="00AA25AE">
        <w:rPr>
          <w:rFonts w:eastAsia="Times New Roman" w:cs="Arial"/>
          <w:b/>
          <w:bCs/>
        </w:rPr>
        <w:t xml:space="preserve"> Plane</w:t>
      </w:r>
      <w:r>
        <w:rPr>
          <w:rFonts w:eastAsia="Times New Roman" w:cs="Arial"/>
          <w:b/>
          <w:bCs/>
        </w:rPr>
        <w:t xml:space="preserve">, </w:t>
      </w:r>
      <w:r w:rsidR="00FA2022">
        <w:rPr>
          <w:rFonts w:eastAsia="Times New Roman" w:cs="Arial"/>
          <w:b/>
          <w:bCs/>
        </w:rPr>
        <w:t>QoS Flow ID</w:t>
      </w:r>
      <w:r>
        <w:rPr>
          <w:rFonts w:eastAsia="Times New Roman" w:cs="Arial"/>
          <w:b/>
          <w:bCs/>
        </w:rPr>
        <w:t xml:space="preserve"> </w:t>
      </w:r>
      <w:r w:rsidR="008E2EA0">
        <w:rPr>
          <w:rFonts w:eastAsia="Times New Roman" w:cs="Arial"/>
          <w:b/>
          <w:bCs/>
        </w:rPr>
        <w:t>(QFI)</w:t>
      </w:r>
      <w:r w:rsidR="00775D78">
        <w:rPr>
          <w:rFonts w:eastAsia="Times New Roman" w:cs="Arial"/>
          <w:b/>
          <w:bCs/>
        </w:rPr>
        <w:t xml:space="preserve"> should be indicated to </w:t>
      </w:r>
      <w:r w:rsidR="00E80018">
        <w:rPr>
          <w:rFonts w:eastAsia="Times New Roman" w:cs="Arial"/>
          <w:b/>
          <w:bCs/>
        </w:rPr>
        <w:t>the UE in the DL packet subject</w:t>
      </w:r>
      <w:r w:rsidR="00775D78">
        <w:rPr>
          <w:rFonts w:eastAsia="Times New Roman" w:cs="Arial"/>
          <w:b/>
          <w:bCs/>
        </w:rPr>
        <w:t xml:space="preserve"> to Reflective QoS</w:t>
      </w:r>
      <w:r w:rsidR="008E2EA0">
        <w:rPr>
          <w:rFonts w:eastAsia="Times New Roman" w:cs="Arial"/>
          <w:b/>
          <w:bCs/>
        </w:rPr>
        <w:t xml:space="preserve"> </w:t>
      </w:r>
      <w:r>
        <w:rPr>
          <w:rFonts w:eastAsia="Times New Roman" w:cs="Arial"/>
          <w:b/>
          <w:bCs/>
        </w:rPr>
        <w:t>to determine the UL QoS Flow ID</w:t>
      </w:r>
      <w:r w:rsidR="008E2EA0">
        <w:rPr>
          <w:rFonts w:eastAsia="Times New Roman" w:cs="Arial"/>
          <w:b/>
          <w:bCs/>
        </w:rPr>
        <w:t xml:space="preserve"> (same </w:t>
      </w:r>
      <w:r w:rsidR="006311EC">
        <w:rPr>
          <w:rFonts w:eastAsia="Times New Roman" w:cs="Arial"/>
          <w:b/>
          <w:bCs/>
        </w:rPr>
        <w:t xml:space="preserve">as </w:t>
      </w:r>
      <w:r w:rsidR="00D1329D">
        <w:rPr>
          <w:rFonts w:eastAsia="Times New Roman" w:cs="Arial"/>
          <w:b/>
          <w:bCs/>
        </w:rPr>
        <w:t xml:space="preserve">DL </w:t>
      </w:r>
      <w:r w:rsidR="008E2EA0">
        <w:rPr>
          <w:rFonts w:eastAsia="Times New Roman" w:cs="Arial"/>
          <w:b/>
          <w:bCs/>
        </w:rPr>
        <w:t>QFI)</w:t>
      </w:r>
      <w:r>
        <w:rPr>
          <w:rFonts w:eastAsia="Times New Roman" w:cs="Arial"/>
          <w:b/>
          <w:bCs/>
        </w:rPr>
        <w:t xml:space="preserve">. </w:t>
      </w:r>
    </w:p>
    <w:p w14:paraId="42835FB3" w14:textId="77777777" w:rsidR="00496B38" w:rsidRDefault="00496B38" w:rsidP="00815AA6">
      <w:pPr>
        <w:pStyle w:val="Doc-text2"/>
        <w:tabs>
          <w:tab w:val="left" w:pos="340"/>
        </w:tabs>
        <w:ind w:left="0" w:firstLine="0"/>
        <w:jc w:val="both"/>
        <w:rPr>
          <w:rFonts w:eastAsia="Times New Roman" w:cs="Arial"/>
          <w:b/>
          <w:bCs/>
        </w:rPr>
      </w:pPr>
    </w:p>
    <w:p w14:paraId="1A1BDE5C" w14:textId="6E214DA9" w:rsidR="00394749" w:rsidRDefault="00F9489A" w:rsidP="00815AA6">
      <w:pPr>
        <w:pStyle w:val="Doc-text2"/>
        <w:tabs>
          <w:tab w:val="left" w:pos="340"/>
        </w:tabs>
        <w:ind w:left="0" w:firstLine="0"/>
        <w:jc w:val="both"/>
        <w:rPr>
          <w:rFonts w:eastAsia="Times New Roman" w:cs="Arial"/>
          <w:b/>
          <w:bCs/>
        </w:rPr>
      </w:pPr>
      <w:r>
        <w:rPr>
          <w:rFonts w:eastAsia="Times New Roman" w:cs="Arial"/>
          <w:bCs/>
        </w:rPr>
        <w:t>Since</w:t>
      </w:r>
      <w:r w:rsidR="001E5E95">
        <w:rPr>
          <w:rFonts w:eastAsia="Times New Roman" w:cs="Arial"/>
          <w:bCs/>
        </w:rPr>
        <w:t xml:space="preserve"> RAN2 has agreed </w:t>
      </w:r>
      <w:r w:rsidR="00E80018">
        <w:rPr>
          <w:rFonts w:eastAsia="Times New Roman" w:cs="Arial"/>
          <w:bCs/>
        </w:rPr>
        <w:t>to t</w:t>
      </w:r>
      <w:r w:rsidR="001372CA">
        <w:rPr>
          <w:rFonts w:eastAsia="Times New Roman" w:cs="Arial"/>
          <w:bCs/>
        </w:rPr>
        <w:t xml:space="preserve">he presence of QoS flow ID in SDAP header, it shall also be </w:t>
      </w:r>
      <w:r w:rsidR="00193151">
        <w:rPr>
          <w:rFonts w:eastAsia="Times New Roman" w:cs="Arial"/>
          <w:bCs/>
        </w:rPr>
        <w:t>considered to</w:t>
      </w:r>
      <w:r w:rsidR="00FA2022">
        <w:rPr>
          <w:rFonts w:eastAsia="Times New Roman" w:cs="Arial"/>
          <w:bCs/>
        </w:rPr>
        <w:t xml:space="preserve"> </w:t>
      </w:r>
      <w:r w:rsidR="002C3937">
        <w:rPr>
          <w:rFonts w:eastAsia="Times New Roman" w:cs="Arial"/>
          <w:bCs/>
        </w:rPr>
        <w:t xml:space="preserve">use </w:t>
      </w:r>
      <w:r w:rsidR="00650766">
        <w:rPr>
          <w:rFonts w:eastAsia="Times New Roman" w:cs="Arial"/>
          <w:bCs/>
        </w:rPr>
        <w:t xml:space="preserve">the </w:t>
      </w:r>
      <w:r w:rsidR="002C3937">
        <w:rPr>
          <w:rFonts w:eastAsia="Times New Roman" w:cs="Arial"/>
          <w:bCs/>
        </w:rPr>
        <w:t xml:space="preserve">SDAP header to </w:t>
      </w:r>
      <w:r w:rsidR="00650766">
        <w:rPr>
          <w:rFonts w:eastAsia="Times New Roman" w:cs="Arial"/>
          <w:bCs/>
        </w:rPr>
        <w:t xml:space="preserve">indicate whether </w:t>
      </w:r>
      <w:r w:rsidR="002C3937">
        <w:rPr>
          <w:rFonts w:eastAsia="Times New Roman" w:cs="Arial"/>
          <w:bCs/>
        </w:rPr>
        <w:t>a</w:t>
      </w:r>
      <w:r w:rsidR="002C3937" w:rsidRPr="009677EC">
        <w:t xml:space="preserve"> downlink packet is subject to </w:t>
      </w:r>
      <w:r w:rsidR="006510F0">
        <w:t xml:space="preserve">NAS </w:t>
      </w:r>
      <w:r w:rsidR="002C3937" w:rsidRPr="009677EC">
        <w:t>Reflective QoS</w:t>
      </w:r>
      <w:r w:rsidR="002C3937">
        <w:t>.</w:t>
      </w:r>
    </w:p>
    <w:p w14:paraId="3A2E230C" w14:textId="77777777" w:rsidR="002C3937" w:rsidRDefault="002C3937" w:rsidP="00815AA6">
      <w:pPr>
        <w:pStyle w:val="Doc-text2"/>
        <w:tabs>
          <w:tab w:val="left" w:pos="340"/>
        </w:tabs>
        <w:ind w:left="0" w:firstLine="0"/>
        <w:jc w:val="both"/>
        <w:rPr>
          <w:rFonts w:eastAsia="Times New Roman" w:cs="Arial"/>
          <w:b/>
          <w:bCs/>
        </w:rPr>
      </w:pPr>
    </w:p>
    <w:p w14:paraId="170362F8" w14:textId="558497F4" w:rsidR="002C3937" w:rsidRDefault="002C3937" w:rsidP="00815AA6">
      <w:pPr>
        <w:pStyle w:val="Doc-text2"/>
        <w:tabs>
          <w:tab w:val="left" w:pos="340"/>
        </w:tabs>
        <w:ind w:left="0" w:firstLine="0"/>
        <w:jc w:val="both"/>
        <w:rPr>
          <w:b/>
        </w:rPr>
      </w:pPr>
      <w:r>
        <w:rPr>
          <w:rFonts w:eastAsia="Times New Roman" w:cs="Arial"/>
          <w:b/>
          <w:bCs/>
        </w:rPr>
        <w:t xml:space="preserve">Proposal </w:t>
      </w:r>
      <w:r w:rsidR="001372CA">
        <w:rPr>
          <w:rFonts w:eastAsia="Times New Roman" w:cs="Arial"/>
          <w:b/>
          <w:bCs/>
        </w:rPr>
        <w:t>2</w:t>
      </w:r>
      <w:r w:rsidRPr="002C3937">
        <w:rPr>
          <w:rFonts w:eastAsia="Times New Roman" w:cs="Arial"/>
          <w:b/>
          <w:bCs/>
        </w:rPr>
        <w:t>: U</w:t>
      </w:r>
      <w:r>
        <w:rPr>
          <w:rFonts w:eastAsia="Times New Roman" w:cs="Arial"/>
          <w:b/>
          <w:bCs/>
        </w:rPr>
        <w:t>se</w:t>
      </w:r>
      <w:r w:rsidRPr="002C3937">
        <w:rPr>
          <w:rFonts w:eastAsia="Times New Roman" w:cs="Arial"/>
          <w:b/>
          <w:bCs/>
        </w:rPr>
        <w:t xml:space="preserve"> SDAP header to </w:t>
      </w:r>
      <w:r w:rsidR="006311EC">
        <w:rPr>
          <w:rFonts w:eastAsia="Times New Roman" w:cs="Arial"/>
          <w:b/>
          <w:bCs/>
        </w:rPr>
        <w:t>indicate that</w:t>
      </w:r>
      <w:r w:rsidR="006311EC" w:rsidRPr="002C3937">
        <w:rPr>
          <w:rFonts w:eastAsia="Times New Roman" w:cs="Arial"/>
          <w:b/>
          <w:bCs/>
        </w:rPr>
        <w:t xml:space="preserve"> </w:t>
      </w:r>
      <w:r w:rsidRPr="002C3937">
        <w:rPr>
          <w:rFonts w:eastAsia="Times New Roman" w:cs="Arial"/>
          <w:b/>
          <w:bCs/>
        </w:rPr>
        <w:t>a</w:t>
      </w:r>
      <w:r w:rsidRPr="002C3937">
        <w:rPr>
          <w:b/>
        </w:rPr>
        <w:t xml:space="preserve"> downlink packet is subject to </w:t>
      </w:r>
      <w:r w:rsidR="006510F0">
        <w:rPr>
          <w:b/>
        </w:rPr>
        <w:t xml:space="preserve">NAS </w:t>
      </w:r>
      <w:r w:rsidRPr="002C3937">
        <w:rPr>
          <w:b/>
        </w:rPr>
        <w:t>Reflective.</w:t>
      </w:r>
    </w:p>
    <w:p w14:paraId="77F8953D" w14:textId="77777777" w:rsidR="001F3DFB" w:rsidRDefault="001F3DFB" w:rsidP="00815AA6">
      <w:pPr>
        <w:pStyle w:val="Doc-text2"/>
        <w:tabs>
          <w:tab w:val="left" w:pos="340"/>
        </w:tabs>
        <w:ind w:left="0" w:firstLine="0"/>
        <w:jc w:val="both"/>
        <w:rPr>
          <w:b/>
        </w:rPr>
      </w:pPr>
    </w:p>
    <w:p w14:paraId="16823A80" w14:textId="6B9C006F" w:rsidR="00D46AC7" w:rsidRDefault="00D46AC7" w:rsidP="00D46AC7">
      <w:pPr>
        <w:pStyle w:val="Heading2"/>
      </w:pPr>
      <w:r>
        <w:t xml:space="preserve">2.3 Issue #3: Enabling and activation of NAS Reflective </w:t>
      </w:r>
      <w:r w:rsidR="00C35270">
        <w:t>QoS</w:t>
      </w:r>
    </w:p>
    <w:p w14:paraId="1D0B055D" w14:textId="70077735" w:rsidR="00512C40" w:rsidRDefault="004F7DF1" w:rsidP="00D46AC7">
      <w:pPr>
        <w:pStyle w:val="Doc-text2"/>
        <w:tabs>
          <w:tab w:val="left" w:pos="340"/>
        </w:tabs>
        <w:ind w:left="0" w:firstLine="0"/>
        <w:jc w:val="both"/>
        <w:rPr>
          <w:rFonts w:cs="Arial"/>
        </w:rPr>
      </w:pPr>
      <w:r>
        <w:rPr>
          <w:rFonts w:eastAsia="Times New Roman" w:cs="Arial"/>
          <w:bCs/>
        </w:rPr>
        <w:t>RAN2 has agreed that DL packets are not marked with QoS Flow ID</w:t>
      </w:r>
      <w:r w:rsidRPr="004F7DF1">
        <w:rPr>
          <w:rFonts w:cs="Arial"/>
        </w:rPr>
        <w:t xml:space="preserve"> </w:t>
      </w:r>
      <w:r w:rsidRPr="00B70E77">
        <w:rPr>
          <w:rFonts w:cs="Arial"/>
        </w:rPr>
        <w:t xml:space="preserve">at least for </w:t>
      </w:r>
      <w:r>
        <w:rPr>
          <w:rFonts w:cs="Arial"/>
        </w:rPr>
        <w:t xml:space="preserve">the </w:t>
      </w:r>
      <w:r w:rsidRPr="00B70E77">
        <w:rPr>
          <w:rFonts w:cs="Arial"/>
        </w:rPr>
        <w:t xml:space="preserve">cases where AS </w:t>
      </w:r>
      <w:r>
        <w:rPr>
          <w:rFonts w:cs="Arial"/>
        </w:rPr>
        <w:t xml:space="preserve">reflective mapping </w:t>
      </w:r>
      <w:r w:rsidRPr="00B70E77">
        <w:rPr>
          <w:rFonts w:cs="Arial"/>
        </w:rPr>
        <w:t xml:space="preserve">and NAS </w:t>
      </w:r>
      <w:r>
        <w:rPr>
          <w:rFonts w:cs="Arial"/>
        </w:rPr>
        <w:t>R</w:t>
      </w:r>
      <w:r w:rsidRPr="00B70E77">
        <w:rPr>
          <w:rFonts w:cs="Arial"/>
        </w:rPr>
        <w:t xml:space="preserve">eflective QoS </w:t>
      </w:r>
      <w:r>
        <w:rPr>
          <w:rFonts w:cs="Arial"/>
        </w:rPr>
        <w:t>are</w:t>
      </w:r>
      <w:r w:rsidRPr="00B70E77">
        <w:rPr>
          <w:rFonts w:cs="Arial"/>
        </w:rPr>
        <w:t xml:space="preserve"> not </w:t>
      </w:r>
      <w:r>
        <w:rPr>
          <w:rFonts w:cs="Arial"/>
        </w:rPr>
        <w:t>configured</w:t>
      </w:r>
      <w:r w:rsidRPr="00B70E77">
        <w:rPr>
          <w:rFonts w:cs="Arial"/>
        </w:rPr>
        <w:t>.</w:t>
      </w:r>
      <w:r>
        <w:rPr>
          <w:rFonts w:cs="Arial"/>
        </w:rPr>
        <w:t xml:space="preserve"> The </w:t>
      </w:r>
      <w:r w:rsidR="00512C40">
        <w:rPr>
          <w:rFonts w:cs="Arial"/>
        </w:rPr>
        <w:t>“</w:t>
      </w:r>
      <w:r>
        <w:rPr>
          <w:rFonts w:cs="Arial"/>
        </w:rPr>
        <w:t>configured</w:t>
      </w:r>
      <w:r w:rsidR="00C2152C">
        <w:rPr>
          <w:rFonts w:cs="Arial"/>
        </w:rPr>
        <w:t xml:space="preserve"> NAS Reflective QoS</w:t>
      </w:r>
      <w:r w:rsidR="00512C40">
        <w:rPr>
          <w:rFonts w:cs="Arial"/>
        </w:rPr>
        <w:t>”</w:t>
      </w:r>
      <w:r w:rsidR="00C2152C">
        <w:rPr>
          <w:rFonts w:cs="Arial"/>
        </w:rPr>
        <w:t xml:space="preserve"> </w:t>
      </w:r>
      <w:r>
        <w:rPr>
          <w:rFonts w:cs="Arial"/>
        </w:rPr>
        <w:t>here</w:t>
      </w:r>
      <w:r w:rsidR="00C2152C">
        <w:rPr>
          <w:rFonts w:cs="Arial"/>
        </w:rPr>
        <w:t xml:space="preserve"> </w:t>
      </w:r>
      <w:r w:rsidR="00FB6D28">
        <w:rPr>
          <w:rFonts w:cs="Arial"/>
        </w:rPr>
        <w:t xml:space="preserve">shall </w:t>
      </w:r>
      <w:r w:rsidR="00C2152C">
        <w:rPr>
          <w:rFonts w:cs="Arial"/>
        </w:rPr>
        <w:t xml:space="preserve">refer to </w:t>
      </w:r>
      <w:r w:rsidR="00FB6D28">
        <w:rPr>
          <w:rFonts w:cs="Arial"/>
        </w:rPr>
        <w:t xml:space="preserve">both </w:t>
      </w:r>
      <w:r w:rsidR="00C2152C">
        <w:rPr>
          <w:rFonts w:cs="Arial"/>
        </w:rPr>
        <w:t xml:space="preserve">enabling (i.e., an update on NAS </w:t>
      </w:r>
      <w:r>
        <w:rPr>
          <w:rFonts w:cs="Arial"/>
        </w:rPr>
        <w:t>Reflective QoS</w:t>
      </w:r>
      <w:r w:rsidR="00C2152C">
        <w:rPr>
          <w:rFonts w:cs="Arial"/>
        </w:rPr>
        <w:t xml:space="preserve"> is possible) or activation (i.e., an update of NAS Reflective QoS actually occurs). </w:t>
      </w:r>
      <w:r w:rsidR="00226074">
        <w:rPr>
          <w:rFonts w:cs="Arial"/>
        </w:rPr>
        <w:t xml:space="preserve">According to current TS23.501, only activation in the controlling NAS Reflective QoS via User Plane procedure are indicated to the gNB, which can be seen from the example message flows for controlling NAS Reflective QoS via Control Plane and User Plane in </w:t>
      </w:r>
      <w:r w:rsidR="00C35270">
        <w:rPr>
          <w:rFonts w:cs="Arial"/>
        </w:rPr>
        <w:t xml:space="preserve">Figure 1 and Figure </w:t>
      </w:r>
      <w:r w:rsidR="00DD2DB4">
        <w:rPr>
          <w:rFonts w:cs="Arial"/>
        </w:rPr>
        <w:t>2.</w:t>
      </w:r>
    </w:p>
    <w:p w14:paraId="0DFC3978" w14:textId="77777777" w:rsidR="00226074" w:rsidRDefault="00226074" w:rsidP="00D46AC7">
      <w:pPr>
        <w:pStyle w:val="Doc-text2"/>
        <w:tabs>
          <w:tab w:val="left" w:pos="340"/>
        </w:tabs>
        <w:ind w:left="0" w:firstLine="0"/>
        <w:jc w:val="both"/>
        <w:rPr>
          <w:rFonts w:cs="Arial"/>
        </w:rPr>
      </w:pPr>
    </w:p>
    <w:p w14:paraId="1B2E8EED" w14:textId="77777777" w:rsidR="00DD2DB4" w:rsidRDefault="00DD2DB4" w:rsidP="00D46AC7">
      <w:pPr>
        <w:pStyle w:val="Doc-text2"/>
        <w:tabs>
          <w:tab w:val="left" w:pos="340"/>
        </w:tabs>
        <w:ind w:left="0" w:firstLine="0"/>
        <w:jc w:val="both"/>
        <w:rPr>
          <w:rFonts w:cs="Arial"/>
        </w:rPr>
      </w:pPr>
    </w:p>
    <w:p w14:paraId="10B49CE3" w14:textId="338FB5D2" w:rsidR="00DD2DB4" w:rsidRDefault="00DD2DB4" w:rsidP="00E63713">
      <w:pPr>
        <w:pStyle w:val="Doc-text2"/>
        <w:tabs>
          <w:tab w:val="left" w:pos="340"/>
        </w:tabs>
        <w:ind w:left="0" w:firstLine="0"/>
        <w:jc w:val="center"/>
        <w:rPr>
          <w:rFonts w:cs="Arial"/>
        </w:rPr>
      </w:pPr>
      <w:r>
        <w:rPr>
          <w:rFonts w:cs="Arial"/>
          <w:noProof/>
          <w:lang w:eastAsia="en-US"/>
        </w:rPr>
        <w:drawing>
          <wp:inline distT="0" distB="0" distL="0" distR="0" wp14:anchorId="7E90D05E" wp14:editId="29DD9442">
            <wp:extent cx="4812452" cy="27717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18592" cy="2775311"/>
                    </a:xfrm>
                    <a:prstGeom prst="rect">
                      <a:avLst/>
                    </a:prstGeom>
                    <a:noFill/>
                  </pic:spPr>
                </pic:pic>
              </a:graphicData>
            </a:graphic>
          </wp:inline>
        </w:drawing>
      </w:r>
    </w:p>
    <w:p w14:paraId="73B9F998" w14:textId="0F38206E" w:rsidR="00DD2DB4" w:rsidRDefault="00DD2DB4" w:rsidP="00E63713">
      <w:pPr>
        <w:pStyle w:val="Doc-text2"/>
        <w:tabs>
          <w:tab w:val="left" w:pos="340"/>
        </w:tabs>
        <w:ind w:left="0" w:firstLine="0"/>
        <w:jc w:val="center"/>
        <w:rPr>
          <w:rFonts w:cs="Arial"/>
        </w:rPr>
      </w:pPr>
      <w:r>
        <w:rPr>
          <w:rFonts w:cs="Arial"/>
        </w:rPr>
        <w:t>Figure.1: Example flow of NAS Reflective QoS via Control Plane</w:t>
      </w:r>
    </w:p>
    <w:p w14:paraId="4AD9717D" w14:textId="77777777" w:rsidR="00512C40" w:rsidRDefault="00512C40" w:rsidP="00D46AC7">
      <w:pPr>
        <w:pStyle w:val="Doc-text2"/>
        <w:tabs>
          <w:tab w:val="left" w:pos="340"/>
        </w:tabs>
        <w:ind w:left="0" w:firstLine="0"/>
        <w:jc w:val="both"/>
        <w:rPr>
          <w:rFonts w:cs="Arial"/>
        </w:rPr>
      </w:pPr>
    </w:p>
    <w:p w14:paraId="28257C75" w14:textId="77777777" w:rsidR="00DD2DB4" w:rsidRDefault="00DD2DB4" w:rsidP="00DD2DB4">
      <w:pPr>
        <w:pStyle w:val="Doc-text2"/>
        <w:tabs>
          <w:tab w:val="left" w:pos="340"/>
        </w:tabs>
        <w:ind w:left="0" w:firstLine="0"/>
        <w:jc w:val="center"/>
        <w:rPr>
          <w:rFonts w:cs="Arial"/>
        </w:rPr>
      </w:pPr>
    </w:p>
    <w:p w14:paraId="6D9CDBEC" w14:textId="77777777" w:rsidR="00DD2DB4" w:rsidRDefault="00DD2DB4" w:rsidP="00DD2DB4">
      <w:pPr>
        <w:pStyle w:val="Doc-text2"/>
        <w:tabs>
          <w:tab w:val="left" w:pos="340"/>
        </w:tabs>
        <w:ind w:left="0" w:firstLine="0"/>
        <w:jc w:val="center"/>
        <w:rPr>
          <w:rFonts w:cs="Arial"/>
        </w:rPr>
      </w:pPr>
    </w:p>
    <w:p w14:paraId="35ADD4BC" w14:textId="77777777" w:rsidR="00DD2DB4" w:rsidRDefault="00DD2DB4" w:rsidP="00DD2DB4">
      <w:pPr>
        <w:pStyle w:val="Doc-text2"/>
        <w:tabs>
          <w:tab w:val="left" w:pos="340"/>
        </w:tabs>
        <w:ind w:left="0" w:firstLine="0"/>
        <w:jc w:val="center"/>
        <w:rPr>
          <w:rFonts w:cs="Arial"/>
        </w:rPr>
      </w:pPr>
    </w:p>
    <w:p w14:paraId="68C70EA1" w14:textId="77777777" w:rsidR="00DD2DB4" w:rsidRDefault="00DD2DB4" w:rsidP="00DD2DB4">
      <w:pPr>
        <w:pStyle w:val="Doc-text2"/>
        <w:tabs>
          <w:tab w:val="left" w:pos="340"/>
        </w:tabs>
        <w:ind w:left="0" w:firstLine="0"/>
        <w:jc w:val="center"/>
        <w:rPr>
          <w:rFonts w:cs="Arial"/>
        </w:rPr>
      </w:pPr>
    </w:p>
    <w:p w14:paraId="37892AA1" w14:textId="77777777" w:rsidR="00DD2DB4" w:rsidRDefault="00DD2DB4" w:rsidP="00DD2DB4">
      <w:pPr>
        <w:pStyle w:val="Doc-text2"/>
        <w:tabs>
          <w:tab w:val="left" w:pos="340"/>
        </w:tabs>
        <w:ind w:left="0" w:firstLine="0"/>
        <w:jc w:val="center"/>
        <w:rPr>
          <w:rFonts w:cs="Arial"/>
        </w:rPr>
      </w:pPr>
    </w:p>
    <w:p w14:paraId="24352ACC" w14:textId="77777777" w:rsidR="00DD2DB4" w:rsidRDefault="00DD2DB4" w:rsidP="00DD2DB4">
      <w:pPr>
        <w:pStyle w:val="Doc-text2"/>
        <w:tabs>
          <w:tab w:val="left" w:pos="340"/>
        </w:tabs>
        <w:ind w:left="0" w:firstLine="0"/>
        <w:jc w:val="center"/>
        <w:rPr>
          <w:rFonts w:cs="Arial"/>
        </w:rPr>
      </w:pPr>
    </w:p>
    <w:p w14:paraId="26B79274" w14:textId="77777777" w:rsidR="00DD2DB4" w:rsidRDefault="00DD2DB4" w:rsidP="00DD2DB4">
      <w:pPr>
        <w:pStyle w:val="Doc-text2"/>
        <w:tabs>
          <w:tab w:val="left" w:pos="340"/>
        </w:tabs>
        <w:ind w:left="0" w:firstLine="0"/>
        <w:jc w:val="center"/>
        <w:rPr>
          <w:rFonts w:cs="Arial"/>
        </w:rPr>
      </w:pPr>
    </w:p>
    <w:p w14:paraId="6B7A2469" w14:textId="348D60C6" w:rsidR="00DD2DB4" w:rsidRDefault="00DD2DB4" w:rsidP="00DD2DB4">
      <w:pPr>
        <w:pStyle w:val="Doc-text2"/>
        <w:tabs>
          <w:tab w:val="left" w:pos="340"/>
        </w:tabs>
        <w:ind w:left="0" w:firstLine="0"/>
        <w:jc w:val="center"/>
        <w:rPr>
          <w:rFonts w:cs="Arial"/>
        </w:rPr>
      </w:pPr>
    </w:p>
    <w:p w14:paraId="47D3B9CB" w14:textId="77777777" w:rsidR="00DD2DB4" w:rsidRDefault="00DD2DB4" w:rsidP="00DD2DB4">
      <w:pPr>
        <w:pStyle w:val="Doc-text2"/>
        <w:tabs>
          <w:tab w:val="left" w:pos="340"/>
        </w:tabs>
        <w:ind w:left="0" w:firstLine="0"/>
        <w:jc w:val="center"/>
        <w:rPr>
          <w:rFonts w:cs="Arial"/>
        </w:rPr>
      </w:pPr>
    </w:p>
    <w:p w14:paraId="208B7F15" w14:textId="0A6B406E" w:rsidR="00DD2DB4" w:rsidRDefault="00DD2DB4" w:rsidP="00DD2DB4">
      <w:pPr>
        <w:pStyle w:val="Doc-text2"/>
        <w:tabs>
          <w:tab w:val="left" w:pos="340"/>
        </w:tabs>
        <w:ind w:left="0" w:firstLine="0"/>
        <w:jc w:val="center"/>
        <w:rPr>
          <w:rFonts w:cs="Arial"/>
        </w:rPr>
      </w:pPr>
    </w:p>
    <w:p w14:paraId="415B4A71" w14:textId="77777777" w:rsidR="00DD2DB4" w:rsidRDefault="00DD2DB4" w:rsidP="00DD2DB4">
      <w:pPr>
        <w:pStyle w:val="Doc-text2"/>
        <w:tabs>
          <w:tab w:val="left" w:pos="340"/>
        </w:tabs>
        <w:ind w:left="0" w:firstLine="0"/>
        <w:jc w:val="center"/>
        <w:rPr>
          <w:rFonts w:cs="Arial"/>
        </w:rPr>
      </w:pPr>
      <w:r>
        <w:rPr>
          <w:rFonts w:cs="Arial"/>
          <w:noProof/>
          <w:lang w:eastAsia="en-US"/>
        </w:rPr>
        <w:drawing>
          <wp:inline distT="0" distB="0" distL="0" distR="0" wp14:anchorId="0DAF1C9D" wp14:editId="12C9CBDF">
            <wp:extent cx="4452203" cy="261810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9960" cy="2622667"/>
                    </a:xfrm>
                    <a:prstGeom prst="rect">
                      <a:avLst/>
                    </a:prstGeom>
                    <a:noFill/>
                  </pic:spPr>
                </pic:pic>
              </a:graphicData>
            </a:graphic>
          </wp:inline>
        </w:drawing>
      </w:r>
    </w:p>
    <w:p w14:paraId="4243A397" w14:textId="66439CCD" w:rsidR="00DD2DB4" w:rsidRDefault="00DD2DB4" w:rsidP="00DD2DB4">
      <w:pPr>
        <w:pStyle w:val="Doc-text2"/>
        <w:tabs>
          <w:tab w:val="left" w:pos="340"/>
        </w:tabs>
        <w:ind w:left="0" w:firstLine="0"/>
        <w:jc w:val="center"/>
        <w:rPr>
          <w:rFonts w:cs="Arial"/>
        </w:rPr>
      </w:pPr>
      <w:r>
        <w:rPr>
          <w:rFonts w:cs="Arial"/>
        </w:rPr>
        <w:t>Figure.2: Example flow of NAS Reflective QoS via User Plane</w:t>
      </w:r>
    </w:p>
    <w:p w14:paraId="3131101B" w14:textId="77777777" w:rsidR="00DD2DB4" w:rsidRDefault="00DD2DB4" w:rsidP="00D46AC7">
      <w:pPr>
        <w:pStyle w:val="Doc-text2"/>
        <w:tabs>
          <w:tab w:val="left" w:pos="340"/>
        </w:tabs>
        <w:ind w:left="0" w:firstLine="0"/>
        <w:jc w:val="both"/>
        <w:rPr>
          <w:rFonts w:cs="Arial"/>
        </w:rPr>
      </w:pPr>
    </w:p>
    <w:p w14:paraId="12E3A4CD" w14:textId="7A6CAF4B" w:rsidR="004F7DF1" w:rsidRDefault="00226074" w:rsidP="00A21F6A">
      <w:pPr>
        <w:pStyle w:val="Doc-text2"/>
        <w:tabs>
          <w:tab w:val="left" w:pos="340"/>
        </w:tabs>
        <w:ind w:left="0" w:firstLine="0"/>
        <w:jc w:val="both"/>
        <w:rPr>
          <w:rFonts w:cs="Arial"/>
        </w:rPr>
      </w:pPr>
      <w:r>
        <w:rPr>
          <w:rFonts w:cs="Arial"/>
        </w:rPr>
        <w:t>For</w:t>
      </w:r>
      <w:r w:rsidR="00DD2DB4">
        <w:rPr>
          <w:rFonts w:cs="Arial"/>
        </w:rPr>
        <w:t xml:space="preserve"> NAS Reflective QoS via User Plane, the gNB </w:t>
      </w:r>
      <w:r>
        <w:rPr>
          <w:rFonts w:cs="Arial"/>
        </w:rPr>
        <w:t>may skip</w:t>
      </w:r>
      <w:r w:rsidR="00DD2DB4">
        <w:rPr>
          <w:rFonts w:cs="Arial"/>
        </w:rPr>
        <w:t xml:space="preserve"> the information </w:t>
      </w:r>
      <w:r>
        <w:rPr>
          <w:rFonts w:cs="Arial"/>
        </w:rPr>
        <w:t xml:space="preserve">of Reflective QoS enabling since it can decide whether to carry DL QFI upon receiving RQI. However, for NAS Reflective QoS via Control Plane, the gNB has neither the information of enabling </w:t>
      </w:r>
      <w:r w:rsidR="008E6104">
        <w:rPr>
          <w:rFonts w:cs="Arial"/>
        </w:rPr>
        <w:t>n</w:t>
      </w:r>
      <w:r>
        <w:rPr>
          <w:rFonts w:cs="Arial"/>
        </w:rPr>
        <w:t>or activation indication</w:t>
      </w:r>
      <w:r w:rsidR="00DD2DB4">
        <w:rPr>
          <w:rFonts w:cs="Arial"/>
        </w:rPr>
        <w:t xml:space="preserve"> </w:t>
      </w:r>
      <w:r w:rsidR="00A21F6A">
        <w:rPr>
          <w:rFonts w:cs="Arial"/>
        </w:rPr>
        <w:t>and hence</w:t>
      </w:r>
      <w:r>
        <w:rPr>
          <w:rFonts w:cs="Arial"/>
        </w:rPr>
        <w:t xml:space="preserve"> </w:t>
      </w:r>
      <w:r w:rsidR="00A21F6A">
        <w:rPr>
          <w:rFonts w:cs="Arial"/>
        </w:rPr>
        <w:t>requires</w:t>
      </w:r>
      <w:r>
        <w:rPr>
          <w:rFonts w:cs="Arial"/>
        </w:rPr>
        <w:t xml:space="preserve"> the gNB </w:t>
      </w:r>
      <w:r w:rsidR="003630C9">
        <w:rPr>
          <w:rFonts w:cs="Arial"/>
        </w:rPr>
        <w:t>to necessarily transmit</w:t>
      </w:r>
      <w:r>
        <w:rPr>
          <w:rFonts w:cs="Arial"/>
        </w:rPr>
        <w:t xml:space="preserve"> DL QFI</w:t>
      </w:r>
      <w:r w:rsidR="00A21F6A">
        <w:rPr>
          <w:rFonts w:cs="Arial"/>
        </w:rPr>
        <w:t xml:space="preserve"> in all cases, </w:t>
      </w:r>
      <w:r w:rsidR="00512C40">
        <w:rPr>
          <w:rFonts w:cs="Arial"/>
        </w:rPr>
        <w:t>which is not only detrimental to UE implementation (e.g. due to the required packet</w:t>
      </w:r>
      <w:r w:rsidR="003630C9">
        <w:rPr>
          <w:rFonts w:cs="Arial"/>
        </w:rPr>
        <w:t xml:space="preserve"> inspection) but also penalizes </w:t>
      </w:r>
      <w:r w:rsidR="00512C40">
        <w:rPr>
          <w:rFonts w:cs="Arial"/>
        </w:rPr>
        <w:t xml:space="preserve">the radio interface due to unnecessary overhead. </w:t>
      </w:r>
      <w:r w:rsidR="00EA5B02">
        <w:rPr>
          <w:rFonts w:cs="Arial"/>
        </w:rPr>
        <w:t xml:space="preserve"> In order to minimize </w:t>
      </w:r>
      <w:r w:rsidR="00512C40">
        <w:rPr>
          <w:rFonts w:cs="Arial"/>
        </w:rPr>
        <w:t>this</w:t>
      </w:r>
      <w:r w:rsidR="00EA5B02">
        <w:rPr>
          <w:rFonts w:cs="Arial"/>
        </w:rPr>
        <w:t>, we propose to send a</w:t>
      </w:r>
      <w:r w:rsidR="003630C9">
        <w:rPr>
          <w:rFonts w:cs="Arial"/>
        </w:rPr>
        <w:t>n</w:t>
      </w:r>
      <w:r w:rsidR="00EA5B02">
        <w:rPr>
          <w:rFonts w:cs="Arial"/>
        </w:rPr>
        <w:t xml:space="preserve"> LS to SA2 to request an enabling indication for NAS Reflective </w:t>
      </w:r>
      <w:r w:rsidR="00FB6D28">
        <w:rPr>
          <w:rFonts w:cs="Arial"/>
        </w:rPr>
        <w:t xml:space="preserve">QoS </w:t>
      </w:r>
      <w:r w:rsidR="00EA5B02">
        <w:rPr>
          <w:rFonts w:cs="Arial"/>
        </w:rPr>
        <w:t xml:space="preserve">via </w:t>
      </w:r>
      <w:r w:rsidR="00A21F6A">
        <w:rPr>
          <w:rFonts w:cs="Arial"/>
        </w:rPr>
        <w:t xml:space="preserve">Control </w:t>
      </w:r>
      <w:r w:rsidR="00EA5B02">
        <w:rPr>
          <w:rFonts w:cs="Arial"/>
        </w:rPr>
        <w:t>Plane from Core network to RAN.</w:t>
      </w:r>
    </w:p>
    <w:p w14:paraId="4235FE86" w14:textId="77777777" w:rsidR="00EA5B02" w:rsidRDefault="00EA5B02" w:rsidP="00D46AC7">
      <w:pPr>
        <w:pStyle w:val="Doc-text2"/>
        <w:tabs>
          <w:tab w:val="left" w:pos="340"/>
        </w:tabs>
        <w:ind w:left="0" w:firstLine="0"/>
        <w:jc w:val="both"/>
        <w:rPr>
          <w:rFonts w:cs="Arial"/>
        </w:rPr>
      </w:pPr>
    </w:p>
    <w:p w14:paraId="2C724168" w14:textId="7959EE6F" w:rsidR="00EA5B02" w:rsidRPr="00EA5B02" w:rsidRDefault="00EA5B02" w:rsidP="00D46AC7">
      <w:pPr>
        <w:pStyle w:val="Doc-text2"/>
        <w:tabs>
          <w:tab w:val="left" w:pos="340"/>
        </w:tabs>
        <w:ind w:left="0" w:firstLine="0"/>
        <w:jc w:val="both"/>
        <w:rPr>
          <w:rFonts w:eastAsia="Times New Roman" w:cs="Arial"/>
          <w:b/>
          <w:bCs/>
        </w:rPr>
      </w:pPr>
      <w:r w:rsidRPr="00EA5B02">
        <w:rPr>
          <w:rFonts w:cs="Arial"/>
          <w:b/>
        </w:rPr>
        <w:t xml:space="preserve">Proposal 4: Send a LS to SA2 to request an enabling indication for NAS Reflective </w:t>
      </w:r>
      <w:r w:rsidR="00FB6D28" w:rsidRPr="00EA5B02">
        <w:rPr>
          <w:rFonts w:cs="Arial"/>
          <w:b/>
        </w:rPr>
        <w:t>Qo</w:t>
      </w:r>
      <w:r w:rsidR="00FB6D28">
        <w:rPr>
          <w:rFonts w:cs="Arial"/>
          <w:b/>
        </w:rPr>
        <w:t>S</w:t>
      </w:r>
      <w:r w:rsidR="00FB6D28" w:rsidRPr="00EA5B02">
        <w:rPr>
          <w:rFonts w:cs="Arial"/>
          <w:b/>
        </w:rPr>
        <w:t xml:space="preserve"> </w:t>
      </w:r>
      <w:r w:rsidRPr="00EA5B02">
        <w:rPr>
          <w:rFonts w:cs="Arial"/>
          <w:b/>
        </w:rPr>
        <w:t xml:space="preserve">via </w:t>
      </w:r>
      <w:r w:rsidR="003630C9">
        <w:rPr>
          <w:rFonts w:cs="Arial"/>
          <w:b/>
        </w:rPr>
        <w:t>Control</w:t>
      </w:r>
      <w:r w:rsidRPr="00EA5B02">
        <w:rPr>
          <w:rFonts w:cs="Arial"/>
          <w:b/>
        </w:rPr>
        <w:t xml:space="preserve"> Plane from Core network to RAN.</w:t>
      </w:r>
    </w:p>
    <w:p w14:paraId="36440DBF" w14:textId="77777777" w:rsidR="00831885" w:rsidRPr="00F66B5C" w:rsidRDefault="006214DC" w:rsidP="00F66B5C">
      <w:pPr>
        <w:pStyle w:val="Heading1"/>
        <w:ind w:left="0" w:firstLine="0"/>
        <w:rPr>
          <w:lang w:val="en-US" w:eastAsia="ko-KR"/>
        </w:rPr>
      </w:pPr>
      <w:r>
        <w:rPr>
          <w:lang w:val="en-US" w:eastAsia="ko-KR"/>
        </w:rPr>
        <w:t>3</w:t>
      </w:r>
      <w:r w:rsidR="000C2A92">
        <w:rPr>
          <w:lang w:val="en-US" w:eastAsia="ko-KR"/>
        </w:rPr>
        <w:t xml:space="preserve"> Conclusions</w:t>
      </w:r>
      <w:r w:rsidR="00057F60">
        <w:rPr>
          <w:b/>
        </w:rPr>
        <w:tab/>
      </w:r>
    </w:p>
    <w:p w14:paraId="6BD01F7E" w14:textId="77777777" w:rsidR="00EA5B02" w:rsidRPr="00EA5B02" w:rsidRDefault="00EA5B02" w:rsidP="00EA5B02">
      <w:pPr>
        <w:pStyle w:val="Doc-text2"/>
        <w:tabs>
          <w:tab w:val="left" w:pos="340"/>
        </w:tabs>
        <w:ind w:left="0" w:firstLine="0"/>
        <w:jc w:val="both"/>
        <w:rPr>
          <w:rFonts w:eastAsia="Times New Roman" w:cs="Arial"/>
          <w:bCs/>
        </w:rPr>
      </w:pPr>
      <w:r w:rsidRPr="00EA5B02">
        <w:rPr>
          <w:rFonts w:eastAsia="Times New Roman" w:cs="Arial"/>
          <w:bCs/>
        </w:rPr>
        <w:t>In this paper, we propose following observations and proposals according to TS23.501</w:t>
      </w:r>
      <w:r>
        <w:rPr>
          <w:rFonts w:eastAsia="Times New Roman" w:cs="Arial"/>
          <w:bCs/>
        </w:rPr>
        <w:t xml:space="preserve"> for NAS Reflective QoS</w:t>
      </w:r>
      <w:r w:rsidRPr="00EA5B02">
        <w:rPr>
          <w:rFonts w:eastAsia="Times New Roman" w:cs="Arial"/>
          <w:bCs/>
        </w:rPr>
        <w:t>.</w:t>
      </w:r>
    </w:p>
    <w:p w14:paraId="2A550D13" w14:textId="77777777" w:rsidR="00EA5B02" w:rsidRDefault="00EA5B02" w:rsidP="00EA5B02">
      <w:pPr>
        <w:pStyle w:val="Doc-text2"/>
        <w:tabs>
          <w:tab w:val="left" w:pos="340"/>
        </w:tabs>
        <w:ind w:left="0" w:firstLine="0"/>
        <w:jc w:val="both"/>
        <w:rPr>
          <w:rFonts w:eastAsia="Times New Roman" w:cs="Arial"/>
          <w:b/>
          <w:bCs/>
        </w:rPr>
      </w:pPr>
    </w:p>
    <w:p w14:paraId="52736919" w14:textId="77777777" w:rsidR="00FB6D28" w:rsidRPr="007B6E39" w:rsidRDefault="00FB6D28" w:rsidP="00FB6D28">
      <w:pPr>
        <w:pStyle w:val="Doc-text2"/>
        <w:tabs>
          <w:tab w:val="left" w:pos="340"/>
        </w:tabs>
        <w:ind w:left="0" w:firstLine="0"/>
        <w:jc w:val="both"/>
        <w:rPr>
          <w:rFonts w:eastAsia="Times New Roman" w:cs="Arial"/>
          <w:b/>
          <w:bCs/>
        </w:rPr>
      </w:pPr>
      <w:r w:rsidRPr="007B6E39">
        <w:rPr>
          <w:rFonts w:eastAsia="Times New Roman" w:cs="Arial"/>
          <w:b/>
          <w:bCs/>
        </w:rPr>
        <w:t xml:space="preserve">Proposal 1: NAS Reflective QoS and AS reflective mapping are </w:t>
      </w:r>
      <w:r>
        <w:rPr>
          <w:rFonts w:eastAsia="Times New Roman" w:cs="Arial"/>
          <w:b/>
          <w:bCs/>
        </w:rPr>
        <w:t>distinct</w:t>
      </w:r>
      <w:r w:rsidRPr="007B6E39">
        <w:rPr>
          <w:rFonts w:eastAsia="Times New Roman" w:cs="Arial"/>
          <w:b/>
          <w:bCs/>
        </w:rPr>
        <w:t xml:space="preserve"> procedures </w:t>
      </w:r>
      <w:r>
        <w:rPr>
          <w:rFonts w:eastAsia="Times New Roman" w:cs="Arial"/>
          <w:b/>
          <w:bCs/>
        </w:rPr>
        <w:t xml:space="preserve">that are triggered separately </w:t>
      </w:r>
      <w:r w:rsidRPr="007B6E39">
        <w:rPr>
          <w:rFonts w:eastAsia="Times New Roman" w:cs="Arial"/>
          <w:b/>
          <w:bCs/>
        </w:rPr>
        <w:t>by NAS and AS layer</w:t>
      </w:r>
      <w:r>
        <w:rPr>
          <w:rFonts w:eastAsia="Times New Roman" w:cs="Arial"/>
          <w:b/>
          <w:bCs/>
        </w:rPr>
        <w:t>s</w:t>
      </w:r>
      <w:r w:rsidRPr="007B6E39">
        <w:rPr>
          <w:rFonts w:eastAsia="Times New Roman" w:cs="Arial"/>
          <w:b/>
          <w:bCs/>
        </w:rPr>
        <w:t>.</w:t>
      </w:r>
    </w:p>
    <w:p w14:paraId="7DC3340A" w14:textId="77777777" w:rsidR="00EA5B02" w:rsidRDefault="00EA5B02" w:rsidP="00924F69">
      <w:pPr>
        <w:pStyle w:val="Doc-text2"/>
        <w:tabs>
          <w:tab w:val="left" w:pos="340"/>
        </w:tabs>
        <w:ind w:left="0" w:firstLine="0"/>
        <w:jc w:val="both"/>
        <w:rPr>
          <w:b/>
        </w:rPr>
      </w:pPr>
    </w:p>
    <w:p w14:paraId="0C08EF01" w14:textId="4959B210" w:rsidR="00FB6D28" w:rsidRDefault="00FB6D28" w:rsidP="00FB6D28">
      <w:pPr>
        <w:pStyle w:val="Doc-text2"/>
        <w:tabs>
          <w:tab w:val="left" w:pos="340"/>
        </w:tabs>
        <w:ind w:left="0" w:firstLine="0"/>
        <w:jc w:val="both"/>
        <w:rPr>
          <w:rFonts w:eastAsia="Times New Roman" w:cs="Arial"/>
          <w:b/>
          <w:bCs/>
        </w:rPr>
      </w:pPr>
      <w:r w:rsidRPr="00AA25AE">
        <w:rPr>
          <w:rFonts w:eastAsia="Times New Roman" w:cs="Arial"/>
          <w:b/>
          <w:bCs/>
        </w:rPr>
        <w:t xml:space="preserve">Observation 1: </w:t>
      </w:r>
      <w:r>
        <w:rPr>
          <w:rFonts w:eastAsia="Times New Roman" w:cs="Arial"/>
          <w:b/>
          <w:bCs/>
        </w:rPr>
        <w:t xml:space="preserve">For </w:t>
      </w:r>
      <w:r w:rsidRPr="00AA25AE">
        <w:rPr>
          <w:rFonts w:eastAsia="Times New Roman" w:cs="Arial"/>
          <w:b/>
          <w:bCs/>
        </w:rPr>
        <w:t>NAS Reflective QoS via Control Plane</w:t>
      </w:r>
      <w:r>
        <w:rPr>
          <w:rFonts w:eastAsia="Times New Roman" w:cs="Arial"/>
          <w:b/>
          <w:bCs/>
        </w:rPr>
        <w:t>, QoS Flow ID (QFI) should be pr</w:t>
      </w:r>
      <w:r w:rsidR="00C50022">
        <w:rPr>
          <w:rFonts w:eastAsia="Times New Roman" w:cs="Arial"/>
          <w:b/>
          <w:bCs/>
        </w:rPr>
        <w:t>ovided to the UE in SDAP header.</w:t>
      </w:r>
    </w:p>
    <w:p w14:paraId="3B8BB62A" w14:textId="77777777" w:rsidR="00EA5B02" w:rsidRDefault="00EA5B02" w:rsidP="00924F69">
      <w:pPr>
        <w:pStyle w:val="Doc-text2"/>
        <w:tabs>
          <w:tab w:val="left" w:pos="340"/>
        </w:tabs>
        <w:ind w:left="0" w:firstLine="0"/>
        <w:jc w:val="both"/>
        <w:rPr>
          <w:rFonts w:eastAsia="Times New Roman" w:cs="Arial"/>
          <w:b/>
          <w:bCs/>
        </w:rPr>
      </w:pPr>
    </w:p>
    <w:p w14:paraId="79D8492A" w14:textId="77777777" w:rsidR="00EA5B02" w:rsidRDefault="00EA5B02" w:rsidP="00EA5B02">
      <w:pPr>
        <w:pStyle w:val="Doc-text2"/>
        <w:tabs>
          <w:tab w:val="left" w:pos="340"/>
        </w:tabs>
        <w:ind w:left="0" w:firstLine="0"/>
        <w:jc w:val="both"/>
        <w:rPr>
          <w:rFonts w:eastAsia="Times New Roman" w:cs="Arial"/>
          <w:b/>
          <w:bCs/>
        </w:rPr>
      </w:pPr>
      <w:r w:rsidRPr="00AA25AE">
        <w:rPr>
          <w:rFonts w:eastAsia="Times New Roman" w:cs="Arial"/>
          <w:b/>
          <w:bCs/>
        </w:rPr>
        <w:t xml:space="preserve">Observation </w:t>
      </w:r>
      <w:r>
        <w:rPr>
          <w:rFonts w:eastAsia="Times New Roman" w:cs="Arial"/>
          <w:b/>
          <w:bCs/>
        </w:rPr>
        <w:t>2</w:t>
      </w:r>
      <w:r w:rsidRPr="00AA25AE">
        <w:rPr>
          <w:rFonts w:eastAsia="Times New Roman" w:cs="Arial"/>
          <w:b/>
          <w:bCs/>
        </w:rPr>
        <w:t xml:space="preserve">: </w:t>
      </w:r>
      <w:r>
        <w:rPr>
          <w:rFonts w:eastAsia="Times New Roman" w:cs="Arial"/>
          <w:b/>
          <w:bCs/>
        </w:rPr>
        <w:t xml:space="preserve">For </w:t>
      </w:r>
      <w:r w:rsidRPr="00AA25AE">
        <w:rPr>
          <w:rFonts w:eastAsia="Times New Roman" w:cs="Arial"/>
          <w:b/>
          <w:bCs/>
        </w:rPr>
        <w:t xml:space="preserve">NAS Reflective QoS via </w:t>
      </w:r>
      <w:r>
        <w:rPr>
          <w:rFonts w:eastAsia="Times New Roman" w:cs="Arial"/>
          <w:b/>
          <w:bCs/>
        </w:rPr>
        <w:t>User</w:t>
      </w:r>
      <w:r w:rsidRPr="00AA25AE">
        <w:rPr>
          <w:rFonts w:eastAsia="Times New Roman" w:cs="Arial"/>
          <w:b/>
          <w:bCs/>
        </w:rPr>
        <w:t xml:space="preserve"> Plane</w:t>
      </w:r>
      <w:r>
        <w:rPr>
          <w:rFonts w:eastAsia="Times New Roman" w:cs="Arial"/>
          <w:b/>
          <w:bCs/>
        </w:rPr>
        <w:t xml:space="preserve">, </w:t>
      </w:r>
      <w:r w:rsidRPr="00496B38">
        <w:rPr>
          <w:rFonts w:eastAsia="Times New Roman" w:cs="Arial"/>
          <w:b/>
          <w:bCs/>
        </w:rPr>
        <w:t>RAN2 needs to define how the N3 indication that downlink packet is subject to Reflective QoS is conveyed to UE over the radio interface.</w:t>
      </w:r>
    </w:p>
    <w:p w14:paraId="797BBD46" w14:textId="77777777" w:rsidR="00EA5B02" w:rsidRDefault="00EA5B02" w:rsidP="00EA5B02">
      <w:pPr>
        <w:pStyle w:val="Doc-text2"/>
        <w:tabs>
          <w:tab w:val="left" w:pos="340"/>
        </w:tabs>
        <w:ind w:left="0" w:firstLine="0"/>
        <w:jc w:val="both"/>
        <w:rPr>
          <w:rFonts w:eastAsia="Times New Roman" w:cs="Arial"/>
          <w:b/>
          <w:bCs/>
        </w:rPr>
      </w:pPr>
    </w:p>
    <w:p w14:paraId="34A3BA43" w14:textId="77777777" w:rsidR="00FB6D28" w:rsidRPr="00496B38" w:rsidRDefault="00FB6D28" w:rsidP="00FB6D28">
      <w:pPr>
        <w:pStyle w:val="Doc-text2"/>
        <w:tabs>
          <w:tab w:val="left" w:pos="340"/>
        </w:tabs>
        <w:ind w:left="0" w:firstLine="0"/>
        <w:jc w:val="both"/>
        <w:rPr>
          <w:rFonts w:eastAsia="Times New Roman" w:cs="Arial"/>
          <w:b/>
          <w:bCs/>
        </w:rPr>
      </w:pPr>
      <w:r w:rsidRPr="00AA25AE">
        <w:rPr>
          <w:rFonts w:eastAsia="Times New Roman" w:cs="Arial"/>
          <w:b/>
          <w:bCs/>
        </w:rPr>
        <w:t xml:space="preserve">Observation </w:t>
      </w:r>
      <w:r>
        <w:rPr>
          <w:rFonts w:eastAsia="Times New Roman" w:cs="Arial"/>
          <w:b/>
          <w:bCs/>
        </w:rPr>
        <w:t>3</w:t>
      </w:r>
      <w:r w:rsidRPr="00AA25AE">
        <w:rPr>
          <w:rFonts w:eastAsia="Times New Roman" w:cs="Arial"/>
          <w:b/>
          <w:bCs/>
        </w:rPr>
        <w:t xml:space="preserve">: </w:t>
      </w:r>
      <w:r>
        <w:rPr>
          <w:rFonts w:eastAsia="Times New Roman" w:cs="Arial"/>
          <w:b/>
          <w:bCs/>
        </w:rPr>
        <w:t xml:space="preserve">For </w:t>
      </w:r>
      <w:r w:rsidRPr="00AA25AE">
        <w:rPr>
          <w:rFonts w:eastAsia="Times New Roman" w:cs="Arial"/>
          <w:b/>
          <w:bCs/>
        </w:rPr>
        <w:t xml:space="preserve">NAS Reflective QoS via </w:t>
      </w:r>
      <w:r>
        <w:rPr>
          <w:rFonts w:eastAsia="Times New Roman" w:cs="Arial"/>
          <w:b/>
          <w:bCs/>
        </w:rPr>
        <w:t>User</w:t>
      </w:r>
      <w:r w:rsidRPr="00AA25AE">
        <w:rPr>
          <w:rFonts w:eastAsia="Times New Roman" w:cs="Arial"/>
          <w:b/>
          <w:bCs/>
        </w:rPr>
        <w:t xml:space="preserve"> Plane</w:t>
      </w:r>
      <w:r>
        <w:rPr>
          <w:rFonts w:eastAsia="Times New Roman" w:cs="Arial"/>
          <w:b/>
          <w:bCs/>
        </w:rPr>
        <w:t xml:space="preserve">, QoS Flow ID (QFI) should be indicated to the UE in the DL packet subjects to Reflective QoS to determine the UL QoS Flow ID (same as QFI). </w:t>
      </w:r>
    </w:p>
    <w:p w14:paraId="49C454AA" w14:textId="77777777" w:rsidR="00EA5B02" w:rsidRDefault="00EA5B02" w:rsidP="00EA5B02">
      <w:pPr>
        <w:pStyle w:val="Doc-text2"/>
        <w:tabs>
          <w:tab w:val="left" w:pos="340"/>
        </w:tabs>
        <w:ind w:left="0" w:firstLine="0"/>
        <w:jc w:val="both"/>
        <w:rPr>
          <w:rFonts w:eastAsia="Times New Roman" w:cs="Arial"/>
          <w:b/>
          <w:bCs/>
        </w:rPr>
      </w:pPr>
    </w:p>
    <w:p w14:paraId="1F88AD3D" w14:textId="77777777" w:rsidR="00FB6D28" w:rsidRDefault="00FB6D28" w:rsidP="00FB6D28">
      <w:pPr>
        <w:pStyle w:val="Doc-text2"/>
        <w:tabs>
          <w:tab w:val="left" w:pos="340"/>
        </w:tabs>
        <w:ind w:left="0" w:firstLine="0"/>
        <w:jc w:val="both"/>
        <w:rPr>
          <w:b/>
        </w:rPr>
      </w:pPr>
      <w:r>
        <w:rPr>
          <w:rFonts w:eastAsia="Times New Roman" w:cs="Arial"/>
          <w:b/>
          <w:bCs/>
        </w:rPr>
        <w:t>Proposal 2</w:t>
      </w:r>
      <w:r w:rsidRPr="002C3937">
        <w:rPr>
          <w:rFonts w:eastAsia="Times New Roman" w:cs="Arial"/>
          <w:b/>
          <w:bCs/>
        </w:rPr>
        <w:t>: U</w:t>
      </w:r>
      <w:r>
        <w:rPr>
          <w:rFonts w:eastAsia="Times New Roman" w:cs="Arial"/>
          <w:b/>
          <w:bCs/>
        </w:rPr>
        <w:t>se</w:t>
      </w:r>
      <w:r w:rsidRPr="002C3937">
        <w:rPr>
          <w:rFonts w:eastAsia="Times New Roman" w:cs="Arial"/>
          <w:b/>
          <w:bCs/>
        </w:rPr>
        <w:t xml:space="preserve"> SDAP header to </w:t>
      </w:r>
      <w:r>
        <w:rPr>
          <w:rFonts w:eastAsia="Times New Roman" w:cs="Arial"/>
          <w:b/>
          <w:bCs/>
        </w:rPr>
        <w:t>indicate that</w:t>
      </w:r>
      <w:r w:rsidRPr="002C3937">
        <w:rPr>
          <w:rFonts w:eastAsia="Times New Roman" w:cs="Arial"/>
          <w:b/>
          <w:bCs/>
        </w:rPr>
        <w:t xml:space="preserve"> a</w:t>
      </w:r>
      <w:r w:rsidRPr="002C3937">
        <w:rPr>
          <w:b/>
        </w:rPr>
        <w:t xml:space="preserve"> downlink packet is subject to </w:t>
      </w:r>
      <w:r>
        <w:rPr>
          <w:b/>
        </w:rPr>
        <w:t xml:space="preserve">NAS </w:t>
      </w:r>
      <w:r w:rsidRPr="002C3937">
        <w:rPr>
          <w:b/>
        </w:rPr>
        <w:t>Reflective.</w:t>
      </w:r>
    </w:p>
    <w:p w14:paraId="31E21660" w14:textId="77777777" w:rsidR="00EA5B02" w:rsidRDefault="00EA5B02" w:rsidP="00924F69">
      <w:pPr>
        <w:pStyle w:val="Doc-text2"/>
        <w:tabs>
          <w:tab w:val="left" w:pos="340"/>
        </w:tabs>
        <w:ind w:left="0" w:firstLine="0"/>
        <w:jc w:val="both"/>
        <w:rPr>
          <w:b/>
        </w:rPr>
      </w:pPr>
    </w:p>
    <w:p w14:paraId="498131B9" w14:textId="36CC7D79" w:rsidR="003F1154" w:rsidRPr="00EA5B02" w:rsidRDefault="00EA5B02" w:rsidP="00EF22C6">
      <w:pPr>
        <w:pStyle w:val="Doc-text2"/>
        <w:tabs>
          <w:tab w:val="left" w:pos="340"/>
        </w:tabs>
        <w:ind w:left="0" w:firstLine="0"/>
        <w:jc w:val="both"/>
        <w:rPr>
          <w:rFonts w:eastAsia="Times New Roman" w:cs="Arial"/>
          <w:b/>
          <w:bCs/>
        </w:rPr>
      </w:pPr>
      <w:r w:rsidRPr="00EA5B02">
        <w:rPr>
          <w:rFonts w:cs="Arial"/>
          <w:b/>
        </w:rPr>
        <w:t xml:space="preserve">Proposal </w:t>
      </w:r>
      <w:r w:rsidR="004F02B8">
        <w:rPr>
          <w:rFonts w:cs="Arial"/>
          <w:b/>
        </w:rPr>
        <w:t>3</w:t>
      </w:r>
      <w:r w:rsidRPr="00EA5B02">
        <w:rPr>
          <w:rFonts w:cs="Arial"/>
          <w:b/>
        </w:rPr>
        <w:t xml:space="preserve">: Send a LS to SA2 to request an enabling indication for NAS Reflective </w:t>
      </w:r>
      <w:r w:rsidR="00FB6D28" w:rsidRPr="00EA5B02">
        <w:rPr>
          <w:rFonts w:cs="Arial"/>
          <w:b/>
        </w:rPr>
        <w:t>Qo</w:t>
      </w:r>
      <w:r w:rsidR="00FB6D28">
        <w:rPr>
          <w:rFonts w:cs="Arial"/>
          <w:b/>
        </w:rPr>
        <w:t>S</w:t>
      </w:r>
      <w:r w:rsidR="00FB6D28" w:rsidRPr="00EA5B02">
        <w:rPr>
          <w:rFonts w:cs="Arial"/>
          <w:b/>
        </w:rPr>
        <w:t xml:space="preserve"> </w:t>
      </w:r>
      <w:r w:rsidRPr="00EA5B02">
        <w:rPr>
          <w:rFonts w:cs="Arial"/>
          <w:b/>
        </w:rPr>
        <w:t xml:space="preserve">via </w:t>
      </w:r>
      <w:r w:rsidR="000C184C">
        <w:rPr>
          <w:rFonts w:cs="Arial"/>
          <w:b/>
        </w:rPr>
        <w:t>Control</w:t>
      </w:r>
      <w:r w:rsidRPr="00EA5B02">
        <w:rPr>
          <w:rFonts w:cs="Arial"/>
          <w:b/>
        </w:rPr>
        <w:t xml:space="preserve"> Plane from Core network to RAN.</w:t>
      </w:r>
    </w:p>
    <w:p w14:paraId="7C5D5FAB" w14:textId="77777777"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252C1EAE" w14:textId="77777777" w:rsidR="00251BB1" w:rsidRPr="00AE4EA2" w:rsidRDefault="00924F69" w:rsidP="00251BB1">
      <w:pPr>
        <w:pStyle w:val="ListParagraph"/>
        <w:numPr>
          <w:ilvl w:val="0"/>
          <w:numId w:val="2"/>
        </w:numPr>
        <w:spacing w:after="60"/>
        <w:rPr>
          <w:rFonts w:ascii="Arial" w:hAnsi="Arial" w:cs="Arial"/>
          <w:sz w:val="20"/>
          <w:szCs w:val="20"/>
          <w:lang w:eastAsia="ko-KR"/>
        </w:rPr>
      </w:pPr>
      <w:r>
        <w:rPr>
          <w:rFonts w:ascii="Arial" w:hAnsi="Arial" w:cs="Arial"/>
          <w:sz w:val="20"/>
          <w:szCs w:val="20"/>
          <w:lang w:eastAsia="ko-KR"/>
        </w:rPr>
        <w:t>TS23.501</w:t>
      </w:r>
      <w:r w:rsidR="007B1AF6">
        <w:rPr>
          <w:rFonts w:ascii="Arial" w:hAnsi="Arial" w:cs="Arial"/>
          <w:sz w:val="20"/>
          <w:szCs w:val="20"/>
          <w:lang w:eastAsia="ko-KR"/>
        </w:rPr>
        <w:t xml:space="preserve"> v0.5.0</w:t>
      </w:r>
      <w:r>
        <w:rPr>
          <w:rFonts w:ascii="Arial" w:hAnsi="Arial" w:cs="Arial"/>
          <w:sz w:val="20"/>
          <w:szCs w:val="20"/>
          <w:lang w:eastAsia="ko-KR"/>
        </w:rPr>
        <w:t>, “</w:t>
      </w:r>
      <w:r w:rsidR="00A40812" w:rsidRPr="00A40812">
        <w:rPr>
          <w:rFonts w:ascii="Arial" w:hAnsi="Arial" w:cs="Arial"/>
          <w:sz w:val="20"/>
          <w:szCs w:val="20"/>
          <w:lang w:eastAsia="ko-KR"/>
        </w:rPr>
        <w:t>System Architecture for the 5G System</w:t>
      </w:r>
      <w:r>
        <w:rPr>
          <w:rFonts w:ascii="Arial" w:hAnsi="Arial" w:cs="Arial"/>
          <w:sz w:val="20"/>
          <w:szCs w:val="20"/>
          <w:lang w:eastAsia="ko-KR"/>
        </w:rPr>
        <w:t>”</w:t>
      </w:r>
    </w:p>
    <w:sectPr w:rsidR="00251BB1" w:rsidRPr="00AE4EA2" w:rsidSect="009D5235">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2FCE3" w14:textId="77777777" w:rsidR="009F51D3" w:rsidRDefault="009F51D3">
      <w:r>
        <w:separator/>
      </w:r>
    </w:p>
  </w:endnote>
  <w:endnote w:type="continuationSeparator" w:id="0">
    <w:p w14:paraId="5161E1C1" w14:textId="77777777" w:rsidR="009F51D3" w:rsidRDefault="009F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AFB72" w14:textId="77777777" w:rsidR="00456030" w:rsidRDefault="004560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E3326" w14:textId="77777777" w:rsidR="00456030" w:rsidRDefault="004560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D5AA6" w14:textId="77777777" w:rsidR="00456030" w:rsidRDefault="004560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5BC8D" w14:textId="77777777" w:rsidR="009F51D3" w:rsidRDefault="009F51D3">
      <w:r>
        <w:separator/>
      </w:r>
    </w:p>
  </w:footnote>
  <w:footnote w:type="continuationSeparator" w:id="0">
    <w:p w14:paraId="40D943C7" w14:textId="77777777" w:rsidR="009F51D3" w:rsidRDefault="009F5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C8045" w14:textId="77777777" w:rsidR="00456030" w:rsidRDefault="004560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75325" w14:textId="77777777" w:rsidR="00456030" w:rsidRDefault="004560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6C93" w14:textId="77777777" w:rsidR="00456030" w:rsidRDefault="004560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7322C6E"/>
    <w:multiLevelType w:val="hybridMultilevel"/>
    <w:tmpl w:val="03588A86"/>
    <w:lvl w:ilvl="0" w:tplc="697291CE">
      <w:start w:val="2"/>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EB1EC3"/>
    <w:multiLevelType w:val="hybridMultilevel"/>
    <w:tmpl w:val="A31AC08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7BBD6132"/>
    <w:multiLevelType w:val="hybridMultilevel"/>
    <w:tmpl w:val="3FF06850"/>
    <w:lvl w:ilvl="0" w:tplc="105E384C">
      <w:start w:val="1"/>
      <w:numFmt w:val="bullet"/>
      <w:lvlText w:val="•"/>
      <w:lvlJc w:val="left"/>
      <w:pPr>
        <w:ind w:left="720" w:hanging="360"/>
      </w:pPr>
      <w:rPr>
        <w:rFonts w:ascii="Arial" w:eastAsia="Times New Roman" w:hAnsi="Arial" w:cs="Arial" w:hint="default"/>
      </w:rPr>
    </w:lvl>
    <w:lvl w:ilvl="1" w:tplc="11263870">
      <w:start w:val="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0"/>
  </w:num>
  <w:num w:numId="4">
    <w:abstractNumId w:val="15"/>
  </w:num>
  <w:num w:numId="5">
    <w:abstractNumId w:val="7"/>
  </w:num>
  <w:num w:numId="6">
    <w:abstractNumId w:val="13"/>
  </w:num>
  <w:num w:numId="7">
    <w:abstractNumId w:val="14"/>
  </w:num>
  <w:num w:numId="8">
    <w:abstractNumId w:val="12"/>
  </w:num>
  <w:num w:numId="9">
    <w:abstractNumId w:val="2"/>
  </w:num>
  <w:num w:numId="10">
    <w:abstractNumId w:val="5"/>
  </w:num>
  <w:num w:numId="11">
    <w:abstractNumId w:val="16"/>
  </w:num>
  <w:num w:numId="12">
    <w:abstractNumId w:val="8"/>
  </w:num>
  <w:num w:numId="13">
    <w:abstractNumId w:val="1"/>
  </w:num>
  <w:num w:numId="14">
    <w:abstractNumId w:val="18"/>
  </w:num>
  <w:num w:numId="15">
    <w:abstractNumId w:val="4"/>
  </w:num>
  <w:num w:numId="16">
    <w:abstractNumId w:val="17"/>
  </w:num>
  <w:num w:numId="17">
    <w:abstractNumId w:val="6"/>
  </w:num>
  <w:num w:numId="18">
    <w:abstractNumId w:val="11"/>
  </w:num>
  <w:num w:numId="19">
    <w:abstractNumId w:val="9"/>
  </w:num>
  <w:num w:numId="2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547"/>
    <w:rsid w:val="000276E5"/>
    <w:rsid w:val="00027973"/>
    <w:rsid w:val="000279D2"/>
    <w:rsid w:val="00031423"/>
    <w:rsid w:val="00031C79"/>
    <w:rsid w:val="00032653"/>
    <w:rsid w:val="00032981"/>
    <w:rsid w:val="000333A8"/>
    <w:rsid w:val="00033998"/>
    <w:rsid w:val="00033D3C"/>
    <w:rsid w:val="000341F6"/>
    <w:rsid w:val="0003426B"/>
    <w:rsid w:val="00034F8A"/>
    <w:rsid w:val="000358C2"/>
    <w:rsid w:val="00036781"/>
    <w:rsid w:val="00036D9B"/>
    <w:rsid w:val="00041034"/>
    <w:rsid w:val="0004140B"/>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466B"/>
    <w:rsid w:val="00054D4E"/>
    <w:rsid w:val="000556AB"/>
    <w:rsid w:val="00056597"/>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6E26"/>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1B9"/>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1FB"/>
    <w:rsid w:val="00092FA7"/>
    <w:rsid w:val="0009374C"/>
    <w:rsid w:val="00093DAE"/>
    <w:rsid w:val="00094490"/>
    <w:rsid w:val="00094840"/>
    <w:rsid w:val="00095608"/>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184C"/>
    <w:rsid w:val="000C2021"/>
    <w:rsid w:val="000C2A92"/>
    <w:rsid w:val="000C2DF4"/>
    <w:rsid w:val="000C372D"/>
    <w:rsid w:val="000C39A0"/>
    <w:rsid w:val="000C4614"/>
    <w:rsid w:val="000C47E2"/>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4A7B"/>
    <w:rsid w:val="000E5012"/>
    <w:rsid w:val="000E576C"/>
    <w:rsid w:val="000E5C6F"/>
    <w:rsid w:val="000E6C3D"/>
    <w:rsid w:val="000F0135"/>
    <w:rsid w:val="000F0675"/>
    <w:rsid w:val="000F339D"/>
    <w:rsid w:val="000F411B"/>
    <w:rsid w:val="000F42A7"/>
    <w:rsid w:val="000F4EC7"/>
    <w:rsid w:val="000F51F6"/>
    <w:rsid w:val="000F53AA"/>
    <w:rsid w:val="000F5DEC"/>
    <w:rsid w:val="000F6927"/>
    <w:rsid w:val="000F7C88"/>
    <w:rsid w:val="001018A3"/>
    <w:rsid w:val="001027A0"/>
    <w:rsid w:val="00102E7D"/>
    <w:rsid w:val="00103634"/>
    <w:rsid w:val="00103830"/>
    <w:rsid w:val="001045AF"/>
    <w:rsid w:val="00104654"/>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2CA"/>
    <w:rsid w:val="00137D8D"/>
    <w:rsid w:val="00140924"/>
    <w:rsid w:val="00141425"/>
    <w:rsid w:val="00141456"/>
    <w:rsid w:val="001421C7"/>
    <w:rsid w:val="00142202"/>
    <w:rsid w:val="0014245C"/>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11EE"/>
    <w:rsid w:val="00153157"/>
    <w:rsid w:val="001538A4"/>
    <w:rsid w:val="00153CEE"/>
    <w:rsid w:val="00154B94"/>
    <w:rsid w:val="001555D7"/>
    <w:rsid w:val="00155F6D"/>
    <w:rsid w:val="00156A1A"/>
    <w:rsid w:val="00156DB3"/>
    <w:rsid w:val="001573F9"/>
    <w:rsid w:val="00157560"/>
    <w:rsid w:val="00161C62"/>
    <w:rsid w:val="00162F93"/>
    <w:rsid w:val="00163241"/>
    <w:rsid w:val="0016427F"/>
    <w:rsid w:val="00165CDA"/>
    <w:rsid w:val="00167588"/>
    <w:rsid w:val="00167FC4"/>
    <w:rsid w:val="0017209C"/>
    <w:rsid w:val="00172F10"/>
    <w:rsid w:val="00173394"/>
    <w:rsid w:val="00175528"/>
    <w:rsid w:val="001757E5"/>
    <w:rsid w:val="00175C44"/>
    <w:rsid w:val="00176899"/>
    <w:rsid w:val="00176D07"/>
    <w:rsid w:val="00177CD7"/>
    <w:rsid w:val="0018056E"/>
    <w:rsid w:val="00183903"/>
    <w:rsid w:val="00183BC8"/>
    <w:rsid w:val="00183E20"/>
    <w:rsid w:val="00184D44"/>
    <w:rsid w:val="00184F44"/>
    <w:rsid w:val="00185AA3"/>
    <w:rsid w:val="00186027"/>
    <w:rsid w:val="001861C3"/>
    <w:rsid w:val="001862B8"/>
    <w:rsid w:val="001900D7"/>
    <w:rsid w:val="001912AE"/>
    <w:rsid w:val="00191FD3"/>
    <w:rsid w:val="00192268"/>
    <w:rsid w:val="00193151"/>
    <w:rsid w:val="00193DF8"/>
    <w:rsid w:val="00194A66"/>
    <w:rsid w:val="00194B39"/>
    <w:rsid w:val="001967D8"/>
    <w:rsid w:val="0019738E"/>
    <w:rsid w:val="001975A3"/>
    <w:rsid w:val="00197A50"/>
    <w:rsid w:val="001A030D"/>
    <w:rsid w:val="001A052B"/>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B7DA9"/>
    <w:rsid w:val="001C227D"/>
    <w:rsid w:val="001C319F"/>
    <w:rsid w:val="001C4139"/>
    <w:rsid w:val="001C4279"/>
    <w:rsid w:val="001C44F7"/>
    <w:rsid w:val="001C5548"/>
    <w:rsid w:val="001C56C4"/>
    <w:rsid w:val="001D14B9"/>
    <w:rsid w:val="001D1750"/>
    <w:rsid w:val="001D18C0"/>
    <w:rsid w:val="001D1C03"/>
    <w:rsid w:val="001D25F5"/>
    <w:rsid w:val="001D3B68"/>
    <w:rsid w:val="001D4B18"/>
    <w:rsid w:val="001D628D"/>
    <w:rsid w:val="001D7A4B"/>
    <w:rsid w:val="001E22CA"/>
    <w:rsid w:val="001E238F"/>
    <w:rsid w:val="001E2917"/>
    <w:rsid w:val="001E2A1F"/>
    <w:rsid w:val="001E32EB"/>
    <w:rsid w:val="001E39EA"/>
    <w:rsid w:val="001E39EE"/>
    <w:rsid w:val="001E41F3"/>
    <w:rsid w:val="001E51FF"/>
    <w:rsid w:val="001E5E95"/>
    <w:rsid w:val="001E5EAB"/>
    <w:rsid w:val="001E6F38"/>
    <w:rsid w:val="001E736E"/>
    <w:rsid w:val="001E7805"/>
    <w:rsid w:val="001E7D21"/>
    <w:rsid w:val="001E7E68"/>
    <w:rsid w:val="001E7FEA"/>
    <w:rsid w:val="001F0465"/>
    <w:rsid w:val="001F0CA8"/>
    <w:rsid w:val="001F0DD8"/>
    <w:rsid w:val="001F2375"/>
    <w:rsid w:val="001F2451"/>
    <w:rsid w:val="001F3B59"/>
    <w:rsid w:val="001F3DFB"/>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A5B"/>
    <w:rsid w:val="002105D7"/>
    <w:rsid w:val="00211BC8"/>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74"/>
    <w:rsid w:val="002260C7"/>
    <w:rsid w:val="00226961"/>
    <w:rsid w:val="002271E0"/>
    <w:rsid w:val="002271EA"/>
    <w:rsid w:val="00227429"/>
    <w:rsid w:val="00230872"/>
    <w:rsid w:val="002308E7"/>
    <w:rsid w:val="00233C14"/>
    <w:rsid w:val="00233C4E"/>
    <w:rsid w:val="00234605"/>
    <w:rsid w:val="00234912"/>
    <w:rsid w:val="00235CC1"/>
    <w:rsid w:val="00236310"/>
    <w:rsid w:val="00241187"/>
    <w:rsid w:val="002412AD"/>
    <w:rsid w:val="002422F3"/>
    <w:rsid w:val="00242C69"/>
    <w:rsid w:val="00243F66"/>
    <w:rsid w:val="002446BD"/>
    <w:rsid w:val="002460C7"/>
    <w:rsid w:val="00246EED"/>
    <w:rsid w:val="00250C5B"/>
    <w:rsid w:val="00250CCE"/>
    <w:rsid w:val="00251205"/>
    <w:rsid w:val="00251AF4"/>
    <w:rsid w:val="00251BB1"/>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3AF5"/>
    <w:rsid w:val="0026521F"/>
    <w:rsid w:val="00265364"/>
    <w:rsid w:val="00265B8E"/>
    <w:rsid w:val="002660A9"/>
    <w:rsid w:val="0026636B"/>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77F85"/>
    <w:rsid w:val="00280589"/>
    <w:rsid w:val="002811B2"/>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E37"/>
    <w:rsid w:val="0029550B"/>
    <w:rsid w:val="00295522"/>
    <w:rsid w:val="00296472"/>
    <w:rsid w:val="00296627"/>
    <w:rsid w:val="00296A01"/>
    <w:rsid w:val="00296EBC"/>
    <w:rsid w:val="002971A0"/>
    <w:rsid w:val="00297B9D"/>
    <w:rsid w:val="002A246F"/>
    <w:rsid w:val="002A2497"/>
    <w:rsid w:val="002A45F5"/>
    <w:rsid w:val="002A49B1"/>
    <w:rsid w:val="002A6239"/>
    <w:rsid w:val="002A7A81"/>
    <w:rsid w:val="002A7EDA"/>
    <w:rsid w:val="002B0388"/>
    <w:rsid w:val="002B1F9F"/>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3937"/>
    <w:rsid w:val="002C42B7"/>
    <w:rsid w:val="002C45D8"/>
    <w:rsid w:val="002C4976"/>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7327"/>
    <w:rsid w:val="002D7A47"/>
    <w:rsid w:val="002D7BD2"/>
    <w:rsid w:val="002E08D7"/>
    <w:rsid w:val="002E16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DE6"/>
    <w:rsid w:val="002F2F00"/>
    <w:rsid w:val="002F37DC"/>
    <w:rsid w:val="002F3F09"/>
    <w:rsid w:val="002F5E12"/>
    <w:rsid w:val="002F6AF5"/>
    <w:rsid w:val="002F71C4"/>
    <w:rsid w:val="002F7598"/>
    <w:rsid w:val="002F787B"/>
    <w:rsid w:val="002F7B80"/>
    <w:rsid w:val="00301ED5"/>
    <w:rsid w:val="003030DF"/>
    <w:rsid w:val="00303B2B"/>
    <w:rsid w:val="00304023"/>
    <w:rsid w:val="00304FA9"/>
    <w:rsid w:val="0030580E"/>
    <w:rsid w:val="00306491"/>
    <w:rsid w:val="0030786C"/>
    <w:rsid w:val="00310108"/>
    <w:rsid w:val="00310796"/>
    <w:rsid w:val="00310CDA"/>
    <w:rsid w:val="003118A6"/>
    <w:rsid w:val="00311A26"/>
    <w:rsid w:val="003120B5"/>
    <w:rsid w:val="0031313D"/>
    <w:rsid w:val="003134E9"/>
    <w:rsid w:val="00313F90"/>
    <w:rsid w:val="003143AA"/>
    <w:rsid w:val="00315BEB"/>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0C9"/>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48"/>
    <w:rsid w:val="00373871"/>
    <w:rsid w:val="00373A04"/>
    <w:rsid w:val="00373A13"/>
    <w:rsid w:val="00374702"/>
    <w:rsid w:val="00374E72"/>
    <w:rsid w:val="00374F27"/>
    <w:rsid w:val="0037521C"/>
    <w:rsid w:val="003752E2"/>
    <w:rsid w:val="003755A2"/>
    <w:rsid w:val="0037643B"/>
    <w:rsid w:val="00377924"/>
    <w:rsid w:val="0038025C"/>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749"/>
    <w:rsid w:val="00394C15"/>
    <w:rsid w:val="00394F19"/>
    <w:rsid w:val="00395019"/>
    <w:rsid w:val="0039503F"/>
    <w:rsid w:val="00395EC9"/>
    <w:rsid w:val="003960DA"/>
    <w:rsid w:val="00396280"/>
    <w:rsid w:val="00396BF5"/>
    <w:rsid w:val="00397013"/>
    <w:rsid w:val="003978D4"/>
    <w:rsid w:val="003A17B8"/>
    <w:rsid w:val="003A1C8D"/>
    <w:rsid w:val="003A282C"/>
    <w:rsid w:val="003A393B"/>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5FD"/>
    <w:rsid w:val="003B2624"/>
    <w:rsid w:val="003B2E38"/>
    <w:rsid w:val="003B3CB3"/>
    <w:rsid w:val="003B5B2F"/>
    <w:rsid w:val="003B5B46"/>
    <w:rsid w:val="003B5DE8"/>
    <w:rsid w:val="003B63BD"/>
    <w:rsid w:val="003B76A5"/>
    <w:rsid w:val="003C0C0A"/>
    <w:rsid w:val="003C1CA3"/>
    <w:rsid w:val="003C3E79"/>
    <w:rsid w:val="003C5561"/>
    <w:rsid w:val="003C59AD"/>
    <w:rsid w:val="003C6246"/>
    <w:rsid w:val="003C7705"/>
    <w:rsid w:val="003D07D5"/>
    <w:rsid w:val="003D21E0"/>
    <w:rsid w:val="003D2A05"/>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F0316"/>
    <w:rsid w:val="003F0FD0"/>
    <w:rsid w:val="003F1154"/>
    <w:rsid w:val="003F19FA"/>
    <w:rsid w:val="003F1B5D"/>
    <w:rsid w:val="003F2012"/>
    <w:rsid w:val="003F2453"/>
    <w:rsid w:val="003F3A6C"/>
    <w:rsid w:val="003F4654"/>
    <w:rsid w:val="003F484A"/>
    <w:rsid w:val="003F4BB7"/>
    <w:rsid w:val="003F5AA4"/>
    <w:rsid w:val="003F69E0"/>
    <w:rsid w:val="003F6A6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3D57"/>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030"/>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3AB"/>
    <w:rsid w:val="00485910"/>
    <w:rsid w:val="0048662C"/>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B38"/>
    <w:rsid w:val="00496DC9"/>
    <w:rsid w:val="00497600"/>
    <w:rsid w:val="00497DA6"/>
    <w:rsid w:val="004A0002"/>
    <w:rsid w:val="004A0CB3"/>
    <w:rsid w:val="004A194F"/>
    <w:rsid w:val="004A1EEF"/>
    <w:rsid w:val="004A3C87"/>
    <w:rsid w:val="004A4817"/>
    <w:rsid w:val="004A562B"/>
    <w:rsid w:val="004A60EB"/>
    <w:rsid w:val="004A655F"/>
    <w:rsid w:val="004A6603"/>
    <w:rsid w:val="004A7D5C"/>
    <w:rsid w:val="004A7E65"/>
    <w:rsid w:val="004B044C"/>
    <w:rsid w:val="004B1440"/>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0A72"/>
    <w:rsid w:val="004D2685"/>
    <w:rsid w:val="004D3139"/>
    <w:rsid w:val="004D3853"/>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2B8"/>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4F7DF1"/>
    <w:rsid w:val="005016B7"/>
    <w:rsid w:val="00501A72"/>
    <w:rsid w:val="00501FBB"/>
    <w:rsid w:val="00503219"/>
    <w:rsid w:val="005032E6"/>
    <w:rsid w:val="0050338F"/>
    <w:rsid w:val="00503519"/>
    <w:rsid w:val="005036A4"/>
    <w:rsid w:val="00503842"/>
    <w:rsid w:val="005038A9"/>
    <w:rsid w:val="00504603"/>
    <w:rsid w:val="00504C6E"/>
    <w:rsid w:val="00505F59"/>
    <w:rsid w:val="0050629F"/>
    <w:rsid w:val="00506AE6"/>
    <w:rsid w:val="0050770F"/>
    <w:rsid w:val="00507EA3"/>
    <w:rsid w:val="005115C9"/>
    <w:rsid w:val="0051246D"/>
    <w:rsid w:val="00512C40"/>
    <w:rsid w:val="00513269"/>
    <w:rsid w:val="00513D6A"/>
    <w:rsid w:val="005163AB"/>
    <w:rsid w:val="00516D02"/>
    <w:rsid w:val="0051793B"/>
    <w:rsid w:val="005204A5"/>
    <w:rsid w:val="0052117A"/>
    <w:rsid w:val="00522A57"/>
    <w:rsid w:val="00522D90"/>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9C0"/>
    <w:rsid w:val="00531D94"/>
    <w:rsid w:val="00532F6E"/>
    <w:rsid w:val="00533164"/>
    <w:rsid w:val="0053349D"/>
    <w:rsid w:val="005339E3"/>
    <w:rsid w:val="00533C6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688F"/>
    <w:rsid w:val="00597666"/>
    <w:rsid w:val="00597EF1"/>
    <w:rsid w:val="005A0009"/>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A7CC6"/>
    <w:rsid w:val="005B002B"/>
    <w:rsid w:val="005B0101"/>
    <w:rsid w:val="005B0297"/>
    <w:rsid w:val="005B04EE"/>
    <w:rsid w:val="005B06A7"/>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14DC"/>
    <w:rsid w:val="006232F8"/>
    <w:rsid w:val="00623BE2"/>
    <w:rsid w:val="00623C49"/>
    <w:rsid w:val="0062404D"/>
    <w:rsid w:val="0062426A"/>
    <w:rsid w:val="00625303"/>
    <w:rsid w:val="00625E06"/>
    <w:rsid w:val="006261C5"/>
    <w:rsid w:val="00626F5E"/>
    <w:rsid w:val="006270CE"/>
    <w:rsid w:val="006301E5"/>
    <w:rsid w:val="006305E9"/>
    <w:rsid w:val="006311EC"/>
    <w:rsid w:val="0063252C"/>
    <w:rsid w:val="00632D98"/>
    <w:rsid w:val="006334EF"/>
    <w:rsid w:val="006336AD"/>
    <w:rsid w:val="006350C7"/>
    <w:rsid w:val="00635288"/>
    <w:rsid w:val="00635998"/>
    <w:rsid w:val="00635CA2"/>
    <w:rsid w:val="00635FC5"/>
    <w:rsid w:val="006363F7"/>
    <w:rsid w:val="00636659"/>
    <w:rsid w:val="00636953"/>
    <w:rsid w:val="00636D53"/>
    <w:rsid w:val="0064005F"/>
    <w:rsid w:val="00640217"/>
    <w:rsid w:val="00642D01"/>
    <w:rsid w:val="00642EB1"/>
    <w:rsid w:val="00643212"/>
    <w:rsid w:val="006435BF"/>
    <w:rsid w:val="00644959"/>
    <w:rsid w:val="00644F40"/>
    <w:rsid w:val="0064513E"/>
    <w:rsid w:val="0064627F"/>
    <w:rsid w:val="006463B2"/>
    <w:rsid w:val="00647302"/>
    <w:rsid w:val="00647DE4"/>
    <w:rsid w:val="00650766"/>
    <w:rsid w:val="00650802"/>
    <w:rsid w:val="006510F0"/>
    <w:rsid w:val="006522D8"/>
    <w:rsid w:val="006534F3"/>
    <w:rsid w:val="0065373D"/>
    <w:rsid w:val="00653807"/>
    <w:rsid w:val="00653FE3"/>
    <w:rsid w:val="00655D95"/>
    <w:rsid w:val="0065777C"/>
    <w:rsid w:val="00657A1C"/>
    <w:rsid w:val="00657D82"/>
    <w:rsid w:val="00661084"/>
    <w:rsid w:val="00661721"/>
    <w:rsid w:val="00662440"/>
    <w:rsid w:val="0066292F"/>
    <w:rsid w:val="00662ED6"/>
    <w:rsid w:val="0066329A"/>
    <w:rsid w:val="00663ADF"/>
    <w:rsid w:val="006647D0"/>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3485"/>
    <w:rsid w:val="006A40C9"/>
    <w:rsid w:val="006A4121"/>
    <w:rsid w:val="006A4EF0"/>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21FB"/>
    <w:rsid w:val="006E2738"/>
    <w:rsid w:val="006E2D77"/>
    <w:rsid w:val="006E3061"/>
    <w:rsid w:val="006E5502"/>
    <w:rsid w:val="006E6435"/>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461B"/>
    <w:rsid w:val="00756033"/>
    <w:rsid w:val="0075613A"/>
    <w:rsid w:val="00757057"/>
    <w:rsid w:val="0075711F"/>
    <w:rsid w:val="007577A6"/>
    <w:rsid w:val="00760095"/>
    <w:rsid w:val="007608F9"/>
    <w:rsid w:val="007610AC"/>
    <w:rsid w:val="007622F5"/>
    <w:rsid w:val="0076274E"/>
    <w:rsid w:val="007649D5"/>
    <w:rsid w:val="00765A0B"/>
    <w:rsid w:val="00765F08"/>
    <w:rsid w:val="00766C48"/>
    <w:rsid w:val="00767088"/>
    <w:rsid w:val="0077029E"/>
    <w:rsid w:val="007709E5"/>
    <w:rsid w:val="00771324"/>
    <w:rsid w:val="007740D2"/>
    <w:rsid w:val="00775ACC"/>
    <w:rsid w:val="00775D78"/>
    <w:rsid w:val="007766CD"/>
    <w:rsid w:val="0077704F"/>
    <w:rsid w:val="007772FA"/>
    <w:rsid w:val="00781029"/>
    <w:rsid w:val="00781AAF"/>
    <w:rsid w:val="00781B92"/>
    <w:rsid w:val="007839BB"/>
    <w:rsid w:val="00783A9D"/>
    <w:rsid w:val="00783BE6"/>
    <w:rsid w:val="00783EE7"/>
    <w:rsid w:val="0078444D"/>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1AF6"/>
    <w:rsid w:val="007B2308"/>
    <w:rsid w:val="007B2FFF"/>
    <w:rsid w:val="007B3A67"/>
    <w:rsid w:val="007B3C2D"/>
    <w:rsid w:val="007B512A"/>
    <w:rsid w:val="007B591A"/>
    <w:rsid w:val="007B611E"/>
    <w:rsid w:val="007B6E39"/>
    <w:rsid w:val="007B7A5E"/>
    <w:rsid w:val="007B7D93"/>
    <w:rsid w:val="007C066F"/>
    <w:rsid w:val="007C069F"/>
    <w:rsid w:val="007C0BB0"/>
    <w:rsid w:val="007C0BC6"/>
    <w:rsid w:val="007C2097"/>
    <w:rsid w:val="007C2A7C"/>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E0D3B"/>
    <w:rsid w:val="007E1048"/>
    <w:rsid w:val="007E12F1"/>
    <w:rsid w:val="007E2365"/>
    <w:rsid w:val="007E293A"/>
    <w:rsid w:val="007E313B"/>
    <w:rsid w:val="007E3F84"/>
    <w:rsid w:val="007E4B30"/>
    <w:rsid w:val="007E4DFA"/>
    <w:rsid w:val="007E56F1"/>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AA6"/>
    <w:rsid w:val="00815D8B"/>
    <w:rsid w:val="0081611F"/>
    <w:rsid w:val="00816E07"/>
    <w:rsid w:val="00816F8E"/>
    <w:rsid w:val="008179B8"/>
    <w:rsid w:val="00820FC9"/>
    <w:rsid w:val="00821246"/>
    <w:rsid w:val="0082192A"/>
    <w:rsid w:val="00822C21"/>
    <w:rsid w:val="0082387D"/>
    <w:rsid w:val="0082478C"/>
    <w:rsid w:val="00824962"/>
    <w:rsid w:val="00824971"/>
    <w:rsid w:val="00824B3E"/>
    <w:rsid w:val="00824C9C"/>
    <w:rsid w:val="00825EFC"/>
    <w:rsid w:val="008265E8"/>
    <w:rsid w:val="00827B95"/>
    <w:rsid w:val="00827E4A"/>
    <w:rsid w:val="00830A62"/>
    <w:rsid w:val="00831885"/>
    <w:rsid w:val="00831DCB"/>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C6"/>
    <w:rsid w:val="008471BC"/>
    <w:rsid w:val="00850929"/>
    <w:rsid w:val="00850994"/>
    <w:rsid w:val="0085190B"/>
    <w:rsid w:val="00851DC2"/>
    <w:rsid w:val="00851DFA"/>
    <w:rsid w:val="00851EA0"/>
    <w:rsid w:val="008537AE"/>
    <w:rsid w:val="00853F14"/>
    <w:rsid w:val="00855509"/>
    <w:rsid w:val="00856516"/>
    <w:rsid w:val="00857C37"/>
    <w:rsid w:val="00857D74"/>
    <w:rsid w:val="008617DE"/>
    <w:rsid w:val="00861C41"/>
    <w:rsid w:val="008626E7"/>
    <w:rsid w:val="00863E2B"/>
    <w:rsid w:val="00864B5D"/>
    <w:rsid w:val="00864C6C"/>
    <w:rsid w:val="008653D7"/>
    <w:rsid w:val="008660F4"/>
    <w:rsid w:val="00866426"/>
    <w:rsid w:val="00867084"/>
    <w:rsid w:val="00870EE7"/>
    <w:rsid w:val="00870FF4"/>
    <w:rsid w:val="008711B2"/>
    <w:rsid w:val="00871813"/>
    <w:rsid w:val="00871D44"/>
    <w:rsid w:val="008725AA"/>
    <w:rsid w:val="00873064"/>
    <w:rsid w:val="0087343D"/>
    <w:rsid w:val="00873C71"/>
    <w:rsid w:val="00874D80"/>
    <w:rsid w:val="00876ADF"/>
    <w:rsid w:val="00876D6B"/>
    <w:rsid w:val="00876FE4"/>
    <w:rsid w:val="00877AD5"/>
    <w:rsid w:val="00877C8B"/>
    <w:rsid w:val="008832C0"/>
    <w:rsid w:val="0088373C"/>
    <w:rsid w:val="00883960"/>
    <w:rsid w:val="008846BF"/>
    <w:rsid w:val="00884B03"/>
    <w:rsid w:val="00884B22"/>
    <w:rsid w:val="008866C3"/>
    <w:rsid w:val="0088700B"/>
    <w:rsid w:val="0088766D"/>
    <w:rsid w:val="00887CEB"/>
    <w:rsid w:val="0089067E"/>
    <w:rsid w:val="0089084A"/>
    <w:rsid w:val="008909CA"/>
    <w:rsid w:val="00890ED6"/>
    <w:rsid w:val="00892D8B"/>
    <w:rsid w:val="008933F4"/>
    <w:rsid w:val="00894AA3"/>
    <w:rsid w:val="00895721"/>
    <w:rsid w:val="0089591A"/>
    <w:rsid w:val="00895E1E"/>
    <w:rsid w:val="00897448"/>
    <w:rsid w:val="008A05B8"/>
    <w:rsid w:val="008A08EA"/>
    <w:rsid w:val="008A0BC5"/>
    <w:rsid w:val="008A20E5"/>
    <w:rsid w:val="008A2393"/>
    <w:rsid w:val="008A24C7"/>
    <w:rsid w:val="008A27A5"/>
    <w:rsid w:val="008A2876"/>
    <w:rsid w:val="008A3280"/>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2EA0"/>
    <w:rsid w:val="008E3E4A"/>
    <w:rsid w:val="008E475F"/>
    <w:rsid w:val="008E477C"/>
    <w:rsid w:val="008E55D7"/>
    <w:rsid w:val="008E6104"/>
    <w:rsid w:val="008E67E4"/>
    <w:rsid w:val="008E6CD9"/>
    <w:rsid w:val="008E722D"/>
    <w:rsid w:val="008E7AAC"/>
    <w:rsid w:val="008F0466"/>
    <w:rsid w:val="008F0DF3"/>
    <w:rsid w:val="008F0F9D"/>
    <w:rsid w:val="008F187D"/>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2E41"/>
    <w:rsid w:val="00924747"/>
    <w:rsid w:val="00924A32"/>
    <w:rsid w:val="00924B25"/>
    <w:rsid w:val="00924F69"/>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C79"/>
    <w:rsid w:val="0096730C"/>
    <w:rsid w:val="00967478"/>
    <w:rsid w:val="00967AC9"/>
    <w:rsid w:val="00970A15"/>
    <w:rsid w:val="00971F40"/>
    <w:rsid w:val="009729E8"/>
    <w:rsid w:val="00972E3C"/>
    <w:rsid w:val="00973412"/>
    <w:rsid w:val="00973BDA"/>
    <w:rsid w:val="009742E9"/>
    <w:rsid w:val="00974BCE"/>
    <w:rsid w:val="00975E33"/>
    <w:rsid w:val="00977282"/>
    <w:rsid w:val="009777D9"/>
    <w:rsid w:val="00977AA1"/>
    <w:rsid w:val="00977AF4"/>
    <w:rsid w:val="00977F7C"/>
    <w:rsid w:val="0098038B"/>
    <w:rsid w:val="0098040A"/>
    <w:rsid w:val="00981460"/>
    <w:rsid w:val="00981877"/>
    <w:rsid w:val="00982345"/>
    <w:rsid w:val="009827B6"/>
    <w:rsid w:val="00983234"/>
    <w:rsid w:val="00983C79"/>
    <w:rsid w:val="0098498B"/>
    <w:rsid w:val="009857CC"/>
    <w:rsid w:val="00986859"/>
    <w:rsid w:val="0098749A"/>
    <w:rsid w:val="009876D2"/>
    <w:rsid w:val="00987BCA"/>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30D1"/>
    <w:rsid w:val="009A32B0"/>
    <w:rsid w:val="009A6AD5"/>
    <w:rsid w:val="009A6FFA"/>
    <w:rsid w:val="009A7265"/>
    <w:rsid w:val="009A7BDB"/>
    <w:rsid w:val="009A7CCE"/>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1D3"/>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1045B"/>
    <w:rsid w:val="00A106B6"/>
    <w:rsid w:val="00A10F52"/>
    <w:rsid w:val="00A1117B"/>
    <w:rsid w:val="00A115D5"/>
    <w:rsid w:val="00A12960"/>
    <w:rsid w:val="00A1334B"/>
    <w:rsid w:val="00A13777"/>
    <w:rsid w:val="00A14F55"/>
    <w:rsid w:val="00A1550B"/>
    <w:rsid w:val="00A1587B"/>
    <w:rsid w:val="00A161E6"/>
    <w:rsid w:val="00A1661A"/>
    <w:rsid w:val="00A17259"/>
    <w:rsid w:val="00A17520"/>
    <w:rsid w:val="00A20258"/>
    <w:rsid w:val="00A207F9"/>
    <w:rsid w:val="00A20AF7"/>
    <w:rsid w:val="00A20CCD"/>
    <w:rsid w:val="00A20EDF"/>
    <w:rsid w:val="00A21903"/>
    <w:rsid w:val="00A21F6A"/>
    <w:rsid w:val="00A23AAB"/>
    <w:rsid w:val="00A23E78"/>
    <w:rsid w:val="00A25053"/>
    <w:rsid w:val="00A2514E"/>
    <w:rsid w:val="00A256C8"/>
    <w:rsid w:val="00A2580B"/>
    <w:rsid w:val="00A26ACD"/>
    <w:rsid w:val="00A27B4C"/>
    <w:rsid w:val="00A27E0E"/>
    <w:rsid w:val="00A27FF8"/>
    <w:rsid w:val="00A3075D"/>
    <w:rsid w:val="00A31C23"/>
    <w:rsid w:val="00A31F3F"/>
    <w:rsid w:val="00A321A7"/>
    <w:rsid w:val="00A33E3F"/>
    <w:rsid w:val="00A34B0F"/>
    <w:rsid w:val="00A36356"/>
    <w:rsid w:val="00A36690"/>
    <w:rsid w:val="00A36CBB"/>
    <w:rsid w:val="00A37A83"/>
    <w:rsid w:val="00A40812"/>
    <w:rsid w:val="00A40BA1"/>
    <w:rsid w:val="00A40DA0"/>
    <w:rsid w:val="00A41C32"/>
    <w:rsid w:val="00A41E7C"/>
    <w:rsid w:val="00A458A9"/>
    <w:rsid w:val="00A47B29"/>
    <w:rsid w:val="00A47E70"/>
    <w:rsid w:val="00A505FA"/>
    <w:rsid w:val="00A50CFB"/>
    <w:rsid w:val="00A519F5"/>
    <w:rsid w:val="00A51A11"/>
    <w:rsid w:val="00A53C05"/>
    <w:rsid w:val="00A53D28"/>
    <w:rsid w:val="00A53EF7"/>
    <w:rsid w:val="00A540C6"/>
    <w:rsid w:val="00A54BED"/>
    <w:rsid w:val="00A55B59"/>
    <w:rsid w:val="00A562C3"/>
    <w:rsid w:val="00A5639D"/>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5404"/>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1373"/>
    <w:rsid w:val="00AA1886"/>
    <w:rsid w:val="00AA25AE"/>
    <w:rsid w:val="00AA2718"/>
    <w:rsid w:val="00AA2C51"/>
    <w:rsid w:val="00AA35EF"/>
    <w:rsid w:val="00AA3AF9"/>
    <w:rsid w:val="00AA56D1"/>
    <w:rsid w:val="00AA7016"/>
    <w:rsid w:val="00AA7AD3"/>
    <w:rsid w:val="00AB0654"/>
    <w:rsid w:val="00AB0CE3"/>
    <w:rsid w:val="00AB1A31"/>
    <w:rsid w:val="00AB2621"/>
    <w:rsid w:val="00AB275C"/>
    <w:rsid w:val="00AB30A2"/>
    <w:rsid w:val="00AB3F02"/>
    <w:rsid w:val="00AB4312"/>
    <w:rsid w:val="00AB5AF0"/>
    <w:rsid w:val="00AB5E52"/>
    <w:rsid w:val="00AB6698"/>
    <w:rsid w:val="00AB6E0B"/>
    <w:rsid w:val="00AB7827"/>
    <w:rsid w:val="00AC0116"/>
    <w:rsid w:val="00AC21E3"/>
    <w:rsid w:val="00AC2CD7"/>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5F48"/>
    <w:rsid w:val="00AD66E5"/>
    <w:rsid w:val="00AD6892"/>
    <w:rsid w:val="00AD6A49"/>
    <w:rsid w:val="00AD770C"/>
    <w:rsid w:val="00AE0ABA"/>
    <w:rsid w:val="00AE0D18"/>
    <w:rsid w:val="00AE1FFD"/>
    <w:rsid w:val="00AE21D8"/>
    <w:rsid w:val="00AE2A45"/>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B48"/>
    <w:rsid w:val="00B03F36"/>
    <w:rsid w:val="00B03FD5"/>
    <w:rsid w:val="00B04494"/>
    <w:rsid w:val="00B0477D"/>
    <w:rsid w:val="00B05DFD"/>
    <w:rsid w:val="00B0727E"/>
    <w:rsid w:val="00B073DF"/>
    <w:rsid w:val="00B07C86"/>
    <w:rsid w:val="00B07D2D"/>
    <w:rsid w:val="00B07F45"/>
    <w:rsid w:val="00B07F67"/>
    <w:rsid w:val="00B105EB"/>
    <w:rsid w:val="00B124B0"/>
    <w:rsid w:val="00B125A0"/>
    <w:rsid w:val="00B13859"/>
    <w:rsid w:val="00B15317"/>
    <w:rsid w:val="00B20234"/>
    <w:rsid w:val="00B2175E"/>
    <w:rsid w:val="00B21BAA"/>
    <w:rsid w:val="00B237DC"/>
    <w:rsid w:val="00B2389C"/>
    <w:rsid w:val="00B23BE2"/>
    <w:rsid w:val="00B23EDD"/>
    <w:rsid w:val="00B23EEB"/>
    <w:rsid w:val="00B244E4"/>
    <w:rsid w:val="00B24CF7"/>
    <w:rsid w:val="00B24E6A"/>
    <w:rsid w:val="00B2513E"/>
    <w:rsid w:val="00B258BB"/>
    <w:rsid w:val="00B26521"/>
    <w:rsid w:val="00B26F92"/>
    <w:rsid w:val="00B279C1"/>
    <w:rsid w:val="00B301AD"/>
    <w:rsid w:val="00B30222"/>
    <w:rsid w:val="00B30787"/>
    <w:rsid w:val="00B30E1E"/>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6486"/>
    <w:rsid w:val="00B568DE"/>
    <w:rsid w:val="00B575FD"/>
    <w:rsid w:val="00B57DDA"/>
    <w:rsid w:val="00B60630"/>
    <w:rsid w:val="00B611CD"/>
    <w:rsid w:val="00B6150C"/>
    <w:rsid w:val="00B61654"/>
    <w:rsid w:val="00B62009"/>
    <w:rsid w:val="00B6231A"/>
    <w:rsid w:val="00B62725"/>
    <w:rsid w:val="00B63156"/>
    <w:rsid w:val="00B63655"/>
    <w:rsid w:val="00B640A0"/>
    <w:rsid w:val="00B64799"/>
    <w:rsid w:val="00B64995"/>
    <w:rsid w:val="00B67776"/>
    <w:rsid w:val="00B702B5"/>
    <w:rsid w:val="00B70B8E"/>
    <w:rsid w:val="00B720A7"/>
    <w:rsid w:val="00B73271"/>
    <w:rsid w:val="00B7336C"/>
    <w:rsid w:val="00B74A7D"/>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027"/>
    <w:rsid w:val="00BC3B2E"/>
    <w:rsid w:val="00BC4A2A"/>
    <w:rsid w:val="00BC4C67"/>
    <w:rsid w:val="00BC519C"/>
    <w:rsid w:val="00BC5F9D"/>
    <w:rsid w:val="00BC6DC0"/>
    <w:rsid w:val="00BC6E27"/>
    <w:rsid w:val="00BC700C"/>
    <w:rsid w:val="00BC7775"/>
    <w:rsid w:val="00BC792D"/>
    <w:rsid w:val="00BD02CF"/>
    <w:rsid w:val="00BD03E1"/>
    <w:rsid w:val="00BD0B73"/>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995"/>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201A5"/>
    <w:rsid w:val="00C2068A"/>
    <w:rsid w:val="00C2152C"/>
    <w:rsid w:val="00C215F4"/>
    <w:rsid w:val="00C21DEF"/>
    <w:rsid w:val="00C23190"/>
    <w:rsid w:val="00C237E6"/>
    <w:rsid w:val="00C23B01"/>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270"/>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0022"/>
    <w:rsid w:val="00C510C3"/>
    <w:rsid w:val="00C51C46"/>
    <w:rsid w:val="00C51DD1"/>
    <w:rsid w:val="00C51F11"/>
    <w:rsid w:val="00C52358"/>
    <w:rsid w:val="00C52F22"/>
    <w:rsid w:val="00C53B3F"/>
    <w:rsid w:val="00C53F2D"/>
    <w:rsid w:val="00C5492B"/>
    <w:rsid w:val="00C5545F"/>
    <w:rsid w:val="00C56527"/>
    <w:rsid w:val="00C5652B"/>
    <w:rsid w:val="00C57D14"/>
    <w:rsid w:val="00C606A4"/>
    <w:rsid w:val="00C607C3"/>
    <w:rsid w:val="00C60CF7"/>
    <w:rsid w:val="00C61501"/>
    <w:rsid w:val="00C61A48"/>
    <w:rsid w:val="00C62410"/>
    <w:rsid w:val="00C62881"/>
    <w:rsid w:val="00C63D22"/>
    <w:rsid w:val="00C63E75"/>
    <w:rsid w:val="00C65407"/>
    <w:rsid w:val="00C67024"/>
    <w:rsid w:val="00C6799C"/>
    <w:rsid w:val="00C7071C"/>
    <w:rsid w:val="00C707DC"/>
    <w:rsid w:val="00C70F3A"/>
    <w:rsid w:val="00C72DF3"/>
    <w:rsid w:val="00C73A67"/>
    <w:rsid w:val="00C73C9E"/>
    <w:rsid w:val="00C7409D"/>
    <w:rsid w:val="00C7490C"/>
    <w:rsid w:val="00C74B95"/>
    <w:rsid w:val="00C74D52"/>
    <w:rsid w:val="00C75BBE"/>
    <w:rsid w:val="00C762B4"/>
    <w:rsid w:val="00C76352"/>
    <w:rsid w:val="00C76676"/>
    <w:rsid w:val="00C77464"/>
    <w:rsid w:val="00C80496"/>
    <w:rsid w:val="00C807E7"/>
    <w:rsid w:val="00C813D9"/>
    <w:rsid w:val="00C823EC"/>
    <w:rsid w:val="00C82F81"/>
    <w:rsid w:val="00C84B83"/>
    <w:rsid w:val="00C85F05"/>
    <w:rsid w:val="00C867CF"/>
    <w:rsid w:val="00C86B9A"/>
    <w:rsid w:val="00C8796E"/>
    <w:rsid w:val="00C90725"/>
    <w:rsid w:val="00C91825"/>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2FB4"/>
    <w:rsid w:val="00CF3028"/>
    <w:rsid w:val="00CF30EA"/>
    <w:rsid w:val="00CF3D99"/>
    <w:rsid w:val="00CF4D66"/>
    <w:rsid w:val="00CF6236"/>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329D"/>
    <w:rsid w:val="00D15012"/>
    <w:rsid w:val="00D15861"/>
    <w:rsid w:val="00D16AEB"/>
    <w:rsid w:val="00D16D25"/>
    <w:rsid w:val="00D172A6"/>
    <w:rsid w:val="00D20271"/>
    <w:rsid w:val="00D2027D"/>
    <w:rsid w:val="00D20E22"/>
    <w:rsid w:val="00D2100D"/>
    <w:rsid w:val="00D21B4C"/>
    <w:rsid w:val="00D22937"/>
    <w:rsid w:val="00D23318"/>
    <w:rsid w:val="00D237F5"/>
    <w:rsid w:val="00D239E4"/>
    <w:rsid w:val="00D23E40"/>
    <w:rsid w:val="00D24270"/>
    <w:rsid w:val="00D2593B"/>
    <w:rsid w:val="00D25DEF"/>
    <w:rsid w:val="00D2652A"/>
    <w:rsid w:val="00D26571"/>
    <w:rsid w:val="00D27486"/>
    <w:rsid w:val="00D279A1"/>
    <w:rsid w:val="00D30410"/>
    <w:rsid w:val="00D30C52"/>
    <w:rsid w:val="00D31362"/>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6AC7"/>
    <w:rsid w:val="00D47213"/>
    <w:rsid w:val="00D47E86"/>
    <w:rsid w:val="00D50252"/>
    <w:rsid w:val="00D50345"/>
    <w:rsid w:val="00D51C09"/>
    <w:rsid w:val="00D5284F"/>
    <w:rsid w:val="00D52DC7"/>
    <w:rsid w:val="00D52F08"/>
    <w:rsid w:val="00D53374"/>
    <w:rsid w:val="00D53447"/>
    <w:rsid w:val="00D534FA"/>
    <w:rsid w:val="00D53D21"/>
    <w:rsid w:val="00D54983"/>
    <w:rsid w:val="00D55576"/>
    <w:rsid w:val="00D556C5"/>
    <w:rsid w:val="00D55863"/>
    <w:rsid w:val="00D575AA"/>
    <w:rsid w:val="00D57770"/>
    <w:rsid w:val="00D57B9B"/>
    <w:rsid w:val="00D61F3A"/>
    <w:rsid w:val="00D61FFE"/>
    <w:rsid w:val="00D62611"/>
    <w:rsid w:val="00D62AE6"/>
    <w:rsid w:val="00D62EBA"/>
    <w:rsid w:val="00D633E9"/>
    <w:rsid w:val="00D63E76"/>
    <w:rsid w:val="00D6404E"/>
    <w:rsid w:val="00D6512B"/>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7131"/>
    <w:rsid w:val="00D8737F"/>
    <w:rsid w:val="00D875C5"/>
    <w:rsid w:val="00D90252"/>
    <w:rsid w:val="00D90E21"/>
    <w:rsid w:val="00D9216F"/>
    <w:rsid w:val="00D921CC"/>
    <w:rsid w:val="00D925AC"/>
    <w:rsid w:val="00D92700"/>
    <w:rsid w:val="00D929BD"/>
    <w:rsid w:val="00D939A6"/>
    <w:rsid w:val="00D94305"/>
    <w:rsid w:val="00D945A7"/>
    <w:rsid w:val="00D955BE"/>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4EF2"/>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2DB4"/>
    <w:rsid w:val="00DD34F6"/>
    <w:rsid w:val="00DD3AD7"/>
    <w:rsid w:val="00DD4947"/>
    <w:rsid w:val="00DD541C"/>
    <w:rsid w:val="00DD5FC2"/>
    <w:rsid w:val="00DD6FE3"/>
    <w:rsid w:val="00DE0794"/>
    <w:rsid w:val="00DE099B"/>
    <w:rsid w:val="00DE132E"/>
    <w:rsid w:val="00DE234B"/>
    <w:rsid w:val="00DE2F70"/>
    <w:rsid w:val="00DE3D29"/>
    <w:rsid w:val="00DE432F"/>
    <w:rsid w:val="00DE4BE0"/>
    <w:rsid w:val="00DE4D46"/>
    <w:rsid w:val="00DE5419"/>
    <w:rsid w:val="00DE5446"/>
    <w:rsid w:val="00DE5698"/>
    <w:rsid w:val="00DE5EA8"/>
    <w:rsid w:val="00DE6B96"/>
    <w:rsid w:val="00DF01B6"/>
    <w:rsid w:val="00DF0241"/>
    <w:rsid w:val="00DF128A"/>
    <w:rsid w:val="00DF1704"/>
    <w:rsid w:val="00DF1AFC"/>
    <w:rsid w:val="00DF221B"/>
    <w:rsid w:val="00DF2306"/>
    <w:rsid w:val="00DF2DF8"/>
    <w:rsid w:val="00DF4C50"/>
    <w:rsid w:val="00DF706F"/>
    <w:rsid w:val="00DF7125"/>
    <w:rsid w:val="00DF7FCE"/>
    <w:rsid w:val="00E013A4"/>
    <w:rsid w:val="00E015DC"/>
    <w:rsid w:val="00E017C8"/>
    <w:rsid w:val="00E027E4"/>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3713"/>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77131"/>
    <w:rsid w:val="00E80018"/>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5501"/>
    <w:rsid w:val="00E96CD1"/>
    <w:rsid w:val="00E96E05"/>
    <w:rsid w:val="00E9799C"/>
    <w:rsid w:val="00EA0DAE"/>
    <w:rsid w:val="00EA1399"/>
    <w:rsid w:val="00EA1B31"/>
    <w:rsid w:val="00EA2056"/>
    <w:rsid w:val="00EA2277"/>
    <w:rsid w:val="00EA3EF0"/>
    <w:rsid w:val="00EA3F66"/>
    <w:rsid w:val="00EA3FB3"/>
    <w:rsid w:val="00EA5B02"/>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91E"/>
    <w:rsid w:val="00EF7CB7"/>
    <w:rsid w:val="00F0049D"/>
    <w:rsid w:val="00F01F38"/>
    <w:rsid w:val="00F02E30"/>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4924"/>
    <w:rsid w:val="00F25D98"/>
    <w:rsid w:val="00F25EFB"/>
    <w:rsid w:val="00F263FF"/>
    <w:rsid w:val="00F2650A"/>
    <w:rsid w:val="00F26756"/>
    <w:rsid w:val="00F26CF2"/>
    <w:rsid w:val="00F26F8E"/>
    <w:rsid w:val="00F27768"/>
    <w:rsid w:val="00F27AF4"/>
    <w:rsid w:val="00F27E86"/>
    <w:rsid w:val="00F300FB"/>
    <w:rsid w:val="00F30B59"/>
    <w:rsid w:val="00F32195"/>
    <w:rsid w:val="00F340CF"/>
    <w:rsid w:val="00F34766"/>
    <w:rsid w:val="00F34C02"/>
    <w:rsid w:val="00F34F6C"/>
    <w:rsid w:val="00F35B37"/>
    <w:rsid w:val="00F35C06"/>
    <w:rsid w:val="00F35F53"/>
    <w:rsid w:val="00F370F1"/>
    <w:rsid w:val="00F3728F"/>
    <w:rsid w:val="00F37DDE"/>
    <w:rsid w:val="00F402DD"/>
    <w:rsid w:val="00F40314"/>
    <w:rsid w:val="00F4046F"/>
    <w:rsid w:val="00F41421"/>
    <w:rsid w:val="00F41744"/>
    <w:rsid w:val="00F41D3F"/>
    <w:rsid w:val="00F42EB6"/>
    <w:rsid w:val="00F4311D"/>
    <w:rsid w:val="00F44CDA"/>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6B5C"/>
    <w:rsid w:val="00F67420"/>
    <w:rsid w:val="00F67D84"/>
    <w:rsid w:val="00F67F6D"/>
    <w:rsid w:val="00F70E51"/>
    <w:rsid w:val="00F7161B"/>
    <w:rsid w:val="00F71CA9"/>
    <w:rsid w:val="00F71FD4"/>
    <w:rsid w:val="00F728CB"/>
    <w:rsid w:val="00F72B7F"/>
    <w:rsid w:val="00F746D7"/>
    <w:rsid w:val="00F75169"/>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44F1"/>
    <w:rsid w:val="00F9457B"/>
    <w:rsid w:val="00F9489A"/>
    <w:rsid w:val="00F94BD8"/>
    <w:rsid w:val="00F96980"/>
    <w:rsid w:val="00F973A1"/>
    <w:rsid w:val="00F97C1E"/>
    <w:rsid w:val="00FA1F18"/>
    <w:rsid w:val="00FA2022"/>
    <w:rsid w:val="00FA213D"/>
    <w:rsid w:val="00FA317A"/>
    <w:rsid w:val="00FA3F03"/>
    <w:rsid w:val="00FA46D7"/>
    <w:rsid w:val="00FA4D33"/>
    <w:rsid w:val="00FA502E"/>
    <w:rsid w:val="00FA529A"/>
    <w:rsid w:val="00FA6372"/>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D28"/>
    <w:rsid w:val="00FB6F7F"/>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AF6"/>
    <w:rsid w:val="00FF3E51"/>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346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NOZchn">
    <w:name w:val="NO Zchn"/>
    <w:rsid w:val="00AE2A4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95D6-C559-42DA-8BD5-D8AFD330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5516</Characters>
  <Application>Microsoft Office Word</Application>
  <DocSecurity>0</DocSecurity>
  <Lines>45</Lines>
  <Paragraphs>13</Paragraphs>
  <ScaleCrop>false</ScaleCrop>
  <LinksUpToDate>false</LinksUpToDate>
  <CharactersWithSpaces>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2017-06-17T01:49:00Z</dcterms:created>
  <dcterms:modified xsi:type="dcterms:W3CDTF">2017-06-17T01:49:00Z</dcterms:modified>
</cp:coreProperties>
</file>